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8" w:rsidRDefault="006C7F0C" w:rsidP="00445E2A">
      <w:pPr>
        <w:autoSpaceDE w:val="0"/>
        <w:autoSpaceDN w:val="0"/>
        <w:adjustRightInd w:val="0"/>
        <w:spacing w:after="0" w:line="240" w:lineRule="auto"/>
        <w:jc w:val="center"/>
        <w:rPr>
          <w:rFonts w:cs="Times New Roman"/>
          <w:b/>
          <w:sz w:val="32"/>
          <w:szCs w:val="32"/>
        </w:rPr>
      </w:pPr>
      <w:r w:rsidRPr="006C7F0C">
        <w:rPr>
          <w:b/>
          <w:noProof/>
          <w:sz w:val="32"/>
          <w:szCs w:val="32"/>
        </w:rPr>
        <w:t>Albion College</w:t>
      </w:r>
      <w:r w:rsidR="00B73461" w:rsidRPr="00B73461">
        <w:rPr>
          <w:rFonts w:cs="Times New Roman"/>
          <w:b/>
          <w:sz w:val="32"/>
          <w:szCs w:val="32"/>
        </w:rPr>
        <w:t xml:space="preserve">         </w:t>
      </w:r>
    </w:p>
    <w:p w:rsidR="00BE2778" w:rsidRDefault="002B0C7B" w:rsidP="00445E2A">
      <w:pPr>
        <w:autoSpaceDE w:val="0"/>
        <w:autoSpaceDN w:val="0"/>
        <w:adjustRightInd w:val="0"/>
        <w:spacing w:after="0" w:line="240" w:lineRule="auto"/>
        <w:jc w:val="center"/>
        <w:rPr>
          <w:rFonts w:cs="Arial"/>
          <w:b/>
          <w:sz w:val="32"/>
          <w:szCs w:val="32"/>
        </w:rPr>
      </w:pPr>
      <w:r>
        <w:rPr>
          <w:rFonts w:cs="Times New Roman"/>
          <w:b/>
          <w:sz w:val="32"/>
          <w:szCs w:val="32"/>
        </w:rPr>
        <w:t xml:space="preserve">Office of </w:t>
      </w:r>
      <w:r w:rsidR="00B73461" w:rsidRPr="00B73461">
        <w:rPr>
          <w:rFonts w:cs="Arial"/>
          <w:b/>
          <w:sz w:val="32"/>
          <w:szCs w:val="32"/>
        </w:rPr>
        <w:t>Campus Safety</w:t>
      </w:r>
    </w:p>
    <w:p w:rsidR="00445E2A" w:rsidRDefault="00445E2A" w:rsidP="00445E2A">
      <w:pPr>
        <w:autoSpaceDE w:val="0"/>
        <w:autoSpaceDN w:val="0"/>
        <w:adjustRightInd w:val="0"/>
        <w:spacing w:after="0" w:line="240" w:lineRule="auto"/>
        <w:jc w:val="center"/>
        <w:rPr>
          <w:rFonts w:ascii="Times New Roman" w:hAnsi="Times New Roman" w:cs="Times New Roman"/>
          <w:b/>
          <w:bCs/>
          <w:color w:val="000000"/>
          <w:sz w:val="28"/>
          <w:szCs w:val="28"/>
        </w:rPr>
      </w:pPr>
      <w:r w:rsidRPr="00445E2A">
        <w:rPr>
          <w:rFonts w:ascii="Times New Roman" w:hAnsi="Times New Roman" w:cs="Times New Roman"/>
          <w:sz w:val="24"/>
          <w:szCs w:val="24"/>
        </w:rPr>
        <w:t xml:space="preserve"> </w:t>
      </w:r>
      <w:r w:rsidRPr="00445E2A">
        <w:rPr>
          <w:rFonts w:ascii="Times New Roman" w:hAnsi="Times New Roman" w:cs="Times New Roman"/>
          <w:b/>
          <w:bCs/>
          <w:color w:val="000000"/>
          <w:sz w:val="28"/>
          <w:szCs w:val="28"/>
        </w:rPr>
        <w:t>20</w:t>
      </w:r>
      <w:r w:rsidR="00BD4178">
        <w:rPr>
          <w:rFonts w:ascii="Times New Roman" w:hAnsi="Times New Roman" w:cs="Times New Roman"/>
          <w:b/>
          <w:bCs/>
          <w:color w:val="000000"/>
          <w:sz w:val="28"/>
          <w:szCs w:val="28"/>
        </w:rPr>
        <w:t>1</w:t>
      </w:r>
      <w:r w:rsidR="00F25808">
        <w:rPr>
          <w:rFonts w:ascii="Times New Roman" w:hAnsi="Times New Roman" w:cs="Times New Roman"/>
          <w:b/>
          <w:bCs/>
          <w:color w:val="000000"/>
          <w:sz w:val="28"/>
          <w:szCs w:val="28"/>
        </w:rPr>
        <w:t>6</w:t>
      </w:r>
      <w:r w:rsidRPr="00445E2A">
        <w:rPr>
          <w:rFonts w:ascii="Times New Roman" w:hAnsi="Times New Roman" w:cs="Times New Roman"/>
          <w:b/>
          <w:bCs/>
          <w:color w:val="000000"/>
          <w:sz w:val="28"/>
          <w:szCs w:val="28"/>
        </w:rPr>
        <w:t xml:space="preserve"> Annual Fire Safety Report  </w:t>
      </w:r>
    </w:p>
    <w:p w:rsidR="00445E2A" w:rsidRPr="00445E2A" w:rsidRDefault="00445E2A" w:rsidP="00445E2A">
      <w:pPr>
        <w:autoSpaceDE w:val="0"/>
        <w:autoSpaceDN w:val="0"/>
        <w:adjustRightInd w:val="0"/>
        <w:spacing w:after="0" w:line="240" w:lineRule="auto"/>
        <w:jc w:val="center"/>
        <w:rPr>
          <w:rFonts w:ascii="Times New Roman" w:hAnsi="Times New Roman" w:cs="Times New Roman"/>
          <w:color w:val="000000"/>
          <w:sz w:val="28"/>
          <w:szCs w:val="28"/>
        </w:rPr>
      </w:pPr>
    </w:p>
    <w:p w:rsidR="00C74F44" w:rsidRDefault="001C0F35" w:rsidP="00445E2A">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445E2A" w:rsidRPr="00A7732A">
        <w:rPr>
          <w:rFonts w:ascii="Times New Roman" w:hAnsi="Times New Roman" w:cs="Times New Roman"/>
          <w:color w:val="000000"/>
          <w:sz w:val="24"/>
          <w:szCs w:val="24"/>
        </w:rPr>
        <w:t xml:space="preserve">n August 2008, the Higher Education Opportunity Act </w:t>
      </w:r>
      <w:r w:rsidR="002B0C7B">
        <w:rPr>
          <w:rFonts w:ascii="Times New Roman" w:hAnsi="Times New Roman" w:cs="Times New Roman"/>
          <w:color w:val="000000"/>
          <w:sz w:val="24"/>
          <w:szCs w:val="24"/>
        </w:rPr>
        <w:t xml:space="preserve">included provisions requiring </w:t>
      </w:r>
      <w:r w:rsidR="004D5E34">
        <w:rPr>
          <w:rFonts w:ascii="Times New Roman" w:hAnsi="Times New Roman" w:cs="Times New Roman"/>
          <w:color w:val="000000"/>
          <w:sz w:val="24"/>
          <w:szCs w:val="24"/>
        </w:rPr>
        <w:t>institutions of higher education</w:t>
      </w:r>
      <w:r w:rsidR="002B0C7B">
        <w:rPr>
          <w:rFonts w:ascii="Times New Roman" w:hAnsi="Times New Roman" w:cs="Times New Roman"/>
          <w:color w:val="000000"/>
          <w:sz w:val="24"/>
          <w:szCs w:val="24"/>
        </w:rPr>
        <w:t xml:space="preserve"> to </w:t>
      </w:r>
      <w:r w:rsidR="004D5E34">
        <w:rPr>
          <w:rFonts w:ascii="Times New Roman" w:hAnsi="Times New Roman" w:cs="Times New Roman"/>
          <w:color w:val="000000"/>
          <w:sz w:val="24"/>
          <w:szCs w:val="24"/>
        </w:rPr>
        <w:t xml:space="preserve">annually </w:t>
      </w:r>
      <w:r w:rsidR="002B0C7B">
        <w:rPr>
          <w:rFonts w:ascii="Times New Roman" w:hAnsi="Times New Roman" w:cs="Times New Roman"/>
          <w:color w:val="000000"/>
          <w:sz w:val="24"/>
          <w:szCs w:val="24"/>
        </w:rPr>
        <w:t xml:space="preserve">disclose certain information </w:t>
      </w:r>
      <w:r w:rsidR="004D5E34">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 the Mr. Kenneth Snyder, Ass</w:t>
      </w:r>
      <w:r w:rsidR="00C87B09">
        <w:rPr>
          <w:rFonts w:ascii="Times New Roman" w:hAnsi="Times New Roman" w:cs="Times New Roman"/>
          <w:color w:val="000000"/>
          <w:sz w:val="24"/>
          <w:szCs w:val="24"/>
        </w:rPr>
        <w:t>ociate</w:t>
      </w:r>
      <w:r w:rsidR="004D5E34">
        <w:rPr>
          <w:rFonts w:ascii="Times New Roman" w:hAnsi="Times New Roman" w:cs="Times New Roman"/>
          <w:color w:val="000000"/>
          <w:sz w:val="24"/>
          <w:szCs w:val="24"/>
        </w:rPr>
        <w:t xml:space="preserve"> Dean of </w:t>
      </w:r>
      <w:r w:rsidR="00C87B09">
        <w:rPr>
          <w:rFonts w:ascii="Times New Roman" w:hAnsi="Times New Roman" w:cs="Times New Roman"/>
          <w:color w:val="000000"/>
          <w:sz w:val="24"/>
          <w:szCs w:val="24"/>
        </w:rPr>
        <w:t>Students</w:t>
      </w:r>
      <w:r w:rsidR="004D5E34">
        <w:rPr>
          <w:rFonts w:ascii="Times New Roman" w:hAnsi="Times New Roman" w:cs="Times New Roman"/>
          <w:color w:val="000000"/>
          <w:sz w:val="24"/>
          <w:szCs w:val="24"/>
        </w:rPr>
        <w:t>/Director for Campus Safety</w:t>
      </w:r>
      <w:r w:rsidR="00B177FB">
        <w:rPr>
          <w:rFonts w:ascii="Times New Roman" w:hAnsi="Times New Roman" w:cs="Times New Roman"/>
          <w:color w:val="000000"/>
          <w:sz w:val="24"/>
          <w:szCs w:val="24"/>
        </w:rPr>
        <w:t>, (</w:t>
      </w:r>
      <w:hyperlink r:id="rId8" w:history="1">
        <w:r w:rsidR="004D5E34" w:rsidRPr="009509CE">
          <w:rPr>
            <w:rStyle w:val="Hyperlink"/>
            <w:rFonts w:ascii="Times New Roman" w:hAnsi="Times New Roman" w:cs="Times New Roman"/>
            <w:sz w:val="24"/>
            <w:szCs w:val="24"/>
          </w:rPr>
          <w:t>csdirector@albion.edu</w:t>
        </w:r>
      </w:hyperlink>
      <w:r w:rsidR="004D5E34">
        <w:rPr>
          <w:rFonts w:ascii="Times New Roman" w:hAnsi="Times New Roman" w:cs="Times New Roman"/>
          <w:color w:val="000000"/>
          <w:sz w:val="24"/>
          <w:szCs w:val="24"/>
        </w:rPr>
        <w:t xml:space="preserve"> ), or Mr. John Collins, Senior Associate Director of Campus Safety (</w:t>
      </w:r>
      <w:hyperlink r:id="rId9" w:history="1">
        <w:r w:rsidR="004D5E34" w:rsidRPr="009509CE">
          <w:rPr>
            <w:rStyle w:val="Hyperlink"/>
            <w:rFonts w:ascii="Times New Roman" w:hAnsi="Times New Roman" w:cs="Times New Roman"/>
            <w:sz w:val="24"/>
            <w:szCs w:val="24"/>
          </w:rPr>
          <w:t>jcollins@albion.edu</w:t>
        </w:r>
      </w:hyperlink>
      <w:r w:rsidR="004D5E34">
        <w:rPr>
          <w:rFonts w:ascii="Times New Roman" w:hAnsi="Times New Roman" w:cs="Times New Roman"/>
          <w:color w:val="000000"/>
          <w:sz w:val="24"/>
          <w:szCs w:val="24"/>
        </w:rPr>
        <w:t xml:space="preserve"> ).  Mr. Snyder and Mr. Collins may also be </w:t>
      </w:r>
      <w:r w:rsidR="00633D30">
        <w:rPr>
          <w:rFonts w:ascii="Times New Roman" w:hAnsi="Times New Roman" w:cs="Times New Roman"/>
          <w:color w:val="000000"/>
          <w:sz w:val="24"/>
          <w:szCs w:val="24"/>
        </w:rPr>
        <w:t>contacted by calling (517) 629-0213.</w:t>
      </w:r>
    </w:p>
    <w:p w:rsidR="00413415" w:rsidRDefault="00413415" w:rsidP="00413415">
      <w:pPr>
        <w:jc w:val="center"/>
        <w:rPr>
          <w:rFonts w:ascii="Times New Roman" w:hAnsi="Times New Roman" w:cs="Times New Roman"/>
          <w:b/>
          <w:sz w:val="24"/>
          <w:szCs w:val="24"/>
          <w:u w:val="single"/>
        </w:rPr>
      </w:pPr>
      <w:r w:rsidRPr="00413415">
        <w:rPr>
          <w:rFonts w:ascii="Times New Roman" w:hAnsi="Times New Roman" w:cs="Times New Roman"/>
          <w:b/>
          <w:sz w:val="24"/>
          <w:szCs w:val="24"/>
          <w:u w:val="single"/>
        </w:rPr>
        <w:t>G</w:t>
      </w:r>
      <w:r w:rsidR="00FF47A9">
        <w:rPr>
          <w:rFonts w:ascii="Times New Roman" w:hAnsi="Times New Roman" w:cs="Times New Roman"/>
          <w:b/>
          <w:sz w:val="24"/>
          <w:szCs w:val="24"/>
          <w:u w:val="single"/>
        </w:rPr>
        <w:t>ENERAL</w:t>
      </w:r>
      <w:r w:rsidRPr="00413415">
        <w:rPr>
          <w:rFonts w:ascii="Times New Roman" w:hAnsi="Times New Roman" w:cs="Times New Roman"/>
          <w:b/>
          <w:sz w:val="24"/>
          <w:szCs w:val="24"/>
          <w:u w:val="single"/>
        </w:rPr>
        <w:t xml:space="preserve"> </w:t>
      </w:r>
      <w:r w:rsidR="00FF47A9">
        <w:rPr>
          <w:rFonts w:ascii="Times New Roman" w:hAnsi="Times New Roman" w:cs="Times New Roman"/>
          <w:b/>
          <w:sz w:val="24"/>
          <w:szCs w:val="24"/>
          <w:u w:val="single"/>
        </w:rPr>
        <w:t>INFORMATION</w:t>
      </w:r>
      <w:r w:rsidRPr="00413415">
        <w:rPr>
          <w:rFonts w:ascii="Times New Roman" w:hAnsi="Times New Roman" w:cs="Times New Roman"/>
          <w:b/>
          <w:sz w:val="24"/>
          <w:szCs w:val="24"/>
          <w:u w:val="single"/>
        </w:rPr>
        <w:t>:</w:t>
      </w:r>
    </w:p>
    <w:p w:rsidR="00EF2A6E" w:rsidRDefault="00EF2A6E" w:rsidP="00EF2A6E">
      <w:pPr>
        <w:pStyle w:val="Default"/>
        <w:rPr>
          <w:b/>
        </w:rPr>
      </w:pPr>
      <w:r w:rsidRPr="00AE508E">
        <w:rPr>
          <w:b/>
        </w:rPr>
        <w:t>Reporting Fires:</w:t>
      </w:r>
    </w:p>
    <w:p w:rsidR="00EF2A6E" w:rsidRDefault="00EF2A6E" w:rsidP="00EF2A6E">
      <w:pPr>
        <w:pStyle w:val="Default"/>
        <w:rPr>
          <w:b/>
        </w:rPr>
      </w:pPr>
    </w:p>
    <w:p w:rsidR="00413415" w:rsidRDefault="00EF2A6E" w:rsidP="00BE2778">
      <w:pPr>
        <w:pStyle w:val="Default"/>
      </w:pPr>
      <w:r>
        <w:t xml:space="preserve">All fires or suspected fires should be reported to the Albion College </w:t>
      </w:r>
      <w:r w:rsidR="00633D30">
        <w:t xml:space="preserve">Office </w:t>
      </w:r>
      <w:r>
        <w:t>of Campus Safety</w:t>
      </w:r>
      <w:r w:rsidR="00633D30">
        <w:t xml:space="preserve"> by calling</w:t>
      </w:r>
      <w:r>
        <w:t xml:space="preserve"> 517-629-1234 or 517-629-0911. Campus Safety can also be reached </w:t>
      </w:r>
      <w:r w:rsidR="00633D30">
        <w:t>by dialing extension 1234 or 0911 from any campus phone.</w:t>
      </w:r>
      <w:r>
        <w:t xml:space="preserve"> </w:t>
      </w:r>
      <w:r w:rsidR="00413415">
        <w:t xml:space="preserve"> </w:t>
      </w:r>
      <w:r w:rsidR="00633D30">
        <w:t xml:space="preserve">Fires can also be reported to the Albion Department of Public Safety </w:t>
      </w:r>
      <w:r w:rsidR="00E37C99">
        <w:t>ca</w:t>
      </w:r>
      <w:r w:rsidR="00633D30">
        <w:t>lling 911</w:t>
      </w:r>
      <w:r w:rsidR="00E37C99">
        <w:t xml:space="preserve"> on your cell phone</w:t>
      </w:r>
      <w:r w:rsidR="00431677">
        <w:t>.</w:t>
      </w:r>
    </w:p>
    <w:p w:rsidR="00413415" w:rsidRPr="00D55279" w:rsidRDefault="00413415" w:rsidP="00413415">
      <w:pPr>
        <w:spacing w:after="0" w:line="240" w:lineRule="auto"/>
        <w:ind w:left="720"/>
        <w:rPr>
          <w:rFonts w:ascii="Times New Roman" w:hAnsi="Times New Roman" w:cs="Times New Roman"/>
          <w:sz w:val="24"/>
          <w:szCs w:val="24"/>
        </w:rPr>
      </w:pPr>
    </w:p>
    <w:p w:rsidR="00413415" w:rsidRPr="005F399D" w:rsidRDefault="00413415" w:rsidP="00413415">
      <w:pPr>
        <w:rPr>
          <w:rFonts w:ascii="Times New Roman" w:hAnsi="Times New Roman" w:cs="Times New Roman"/>
          <w:b/>
          <w:sz w:val="24"/>
          <w:szCs w:val="24"/>
        </w:rPr>
      </w:pPr>
      <w:r w:rsidRPr="005F399D">
        <w:rPr>
          <w:rFonts w:ascii="Times New Roman" w:hAnsi="Times New Roman" w:cs="Times New Roman"/>
          <w:b/>
          <w:sz w:val="24"/>
          <w:szCs w:val="24"/>
        </w:rPr>
        <w:t>Protect Yourself:</w:t>
      </w:r>
    </w:p>
    <w:p w:rsidR="00413415" w:rsidRPr="00D55279" w:rsidRDefault="00633D30" w:rsidP="00BE2778">
      <w:pPr>
        <w:spacing w:after="0" w:line="240" w:lineRule="auto"/>
        <w:rPr>
          <w:rFonts w:ascii="Times New Roman" w:hAnsi="Times New Roman" w:cs="Times New Roman"/>
          <w:sz w:val="24"/>
          <w:szCs w:val="24"/>
        </w:rPr>
      </w:pPr>
      <w:r>
        <w:rPr>
          <w:rFonts w:ascii="Times New Roman" w:hAnsi="Times New Roman" w:cs="Times New Roman"/>
          <w:sz w:val="24"/>
          <w:szCs w:val="24"/>
        </w:rPr>
        <w:t>Campus Safety should be notified of any defects or deficiencies of fire safety equipment on campus.</w:t>
      </w:r>
    </w:p>
    <w:p w:rsidR="00413415" w:rsidRDefault="00413415" w:rsidP="00445E2A">
      <w:pPr>
        <w:pStyle w:val="Default"/>
      </w:pPr>
    </w:p>
    <w:p w:rsidR="00980A17" w:rsidRPr="00A7732A" w:rsidRDefault="00445E2A" w:rsidP="00445E2A">
      <w:pPr>
        <w:pStyle w:val="Default"/>
        <w:rPr>
          <w:b/>
          <w:bCs/>
        </w:rPr>
      </w:pPr>
      <w:r w:rsidRPr="00A7732A">
        <w:t xml:space="preserve"> </w:t>
      </w:r>
      <w:r w:rsidRPr="00A7732A">
        <w:rPr>
          <w:b/>
          <w:bCs/>
        </w:rPr>
        <w:t>Supervised Fire Drills</w:t>
      </w:r>
      <w:r w:rsidR="00980A17" w:rsidRPr="00A7732A">
        <w:rPr>
          <w:b/>
          <w:bCs/>
        </w:rPr>
        <w:t>:</w:t>
      </w:r>
    </w:p>
    <w:p w:rsidR="00445E2A" w:rsidRPr="00A7732A" w:rsidRDefault="00445E2A" w:rsidP="00445E2A">
      <w:pPr>
        <w:pStyle w:val="Default"/>
      </w:pPr>
      <w:r w:rsidRPr="00A7732A">
        <w:rPr>
          <w:b/>
          <w:bCs/>
        </w:rPr>
        <w:t xml:space="preserve"> </w:t>
      </w:r>
    </w:p>
    <w:p w:rsidR="00445E2A" w:rsidRPr="00A7732A" w:rsidRDefault="00445E2A" w:rsidP="00445E2A">
      <w:pPr>
        <w:rPr>
          <w:rFonts w:ascii="Times New Roman" w:hAnsi="Times New Roman" w:cs="Times New Roman"/>
          <w:sz w:val="24"/>
          <w:szCs w:val="24"/>
        </w:rPr>
      </w:pPr>
      <w:r w:rsidRPr="00A7732A">
        <w:rPr>
          <w:rFonts w:ascii="Times New Roman" w:hAnsi="Times New Roman" w:cs="Times New Roman"/>
          <w:sz w:val="24"/>
          <w:szCs w:val="24"/>
        </w:rPr>
        <w:t xml:space="preserve">Mandatory, supervised fire drills are conducted for each residence hall in the fall and spring semesters by </w:t>
      </w:r>
      <w:r w:rsidR="00980A17" w:rsidRPr="00A7732A">
        <w:rPr>
          <w:rFonts w:ascii="Times New Roman" w:hAnsi="Times New Roman" w:cs="Times New Roman"/>
          <w:sz w:val="24"/>
          <w:szCs w:val="24"/>
        </w:rPr>
        <w:t xml:space="preserve">Campus Safety and Residential Life Staff. </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F</w:t>
      </w:r>
      <w:r w:rsidRPr="00A7732A">
        <w:rPr>
          <w:rFonts w:ascii="Times New Roman" w:hAnsi="Times New Roman" w:cs="Times New Roman"/>
          <w:sz w:val="24"/>
          <w:szCs w:val="24"/>
        </w:rPr>
        <w:t>ire drill</w:t>
      </w:r>
      <w:r w:rsidR="00980A17" w:rsidRPr="00A7732A">
        <w:rPr>
          <w:rFonts w:ascii="Times New Roman" w:hAnsi="Times New Roman" w:cs="Times New Roman"/>
          <w:sz w:val="24"/>
          <w:szCs w:val="24"/>
        </w:rPr>
        <w:t>s</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are</w:t>
      </w:r>
      <w:r w:rsidRPr="00A7732A">
        <w:rPr>
          <w:rFonts w:ascii="Times New Roman" w:hAnsi="Times New Roman" w:cs="Times New Roman"/>
          <w:sz w:val="24"/>
          <w:szCs w:val="24"/>
        </w:rPr>
        <w:t xml:space="preserve"> conducted to ensure the </w:t>
      </w:r>
      <w:r w:rsidR="00980A17" w:rsidRPr="00A7732A">
        <w:rPr>
          <w:rFonts w:ascii="Times New Roman" w:hAnsi="Times New Roman" w:cs="Times New Roman"/>
          <w:sz w:val="24"/>
          <w:szCs w:val="24"/>
        </w:rPr>
        <w:t>students of Albion College</w:t>
      </w:r>
      <w:r w:rsidRPr="00A7732A">
        <w:rPr>
          <w:rFonts w:ascii="Times New Roman" w:hAnsi="Times New Roman" w:cs="Times New Roman"/>
          <w:sz w:val="24"/>
          <w:szCs w:val="24"/>
        </w:rPr>
        <w:t xml:space="preserve"> are familiar with </w:t>
      </w:r>
      <w:r w:rsidR="00980A17" w:rsidRPr="00A7732A">
        <w:rPr>
          <w:rFonts w:ascii="Times New Roman" w:hAnsi="Times New Roman" w:cs="Times New Roman"/>
          <w:sz w:val="24"/>
          <w:szCs w:val="24"/>
        </w:rPr>
        <w:t xml:space="preserve">the alarm procedures and </w:t>
      </w:r>
      <w:r w:rsidRPr="00A7732A">
        <w:rPr>
          <w:rFonts w:ascii="Times New Roman" w:hAnsi="Times New Roman" w:cs="Times New Roman"/>
          <w:sz w:val="24"/>
          <w:szCs w:val="24"/>
        </w:rPr>
        <w:t>evacuation routes</w:t>
      </w:r>
      <w:r w:rsidR="00980A17" w:rsidRPr="00A7732A">
        <w:rPr>
          <w:rFonts w:ascii="Times New Roman" w:hAnsi="Times New Roman" w:cs="Times New Roman"/>
          <w:sz w:val="24"/>
          <w:szCs w:val="24"/>
        </w:rPr>
        <w:t xml:space="preserve"> for the residential buildings in</w:t>
      </w:r>
      <w:r w:rsidR="00186557">
        <w:rPr>
          <w:rFonts w:ascii="Times New Roman" w:hAnsi="Times New Roman" w:cs="Times New Roman"/>
          <w:sz w:val="24"/>
          <w:szCs w:val="24"/>
        </w:rPr>
        <w:t xml:space="preserve"> </w:t>
      </w:r>
      <w:r w:rsidR="00980A17" w:rsidRPr="00A7732A">
        <w:rPr>
          <w:rFonts w:ascii="Times New Roman" w:hAnsi="Times New Roman" w:cs="Times New Roman"/>
          <w:sz w:val="24"/>
          <w:szCs w:val="24"/>
        </w:rPr>
        <w:t xml:space="preserve">which they </w:t>
      </w:r>
      <w:r w:rsidR="001C0F35">
        <w:rPr>
          <w:rFonts w:ascii="Times New Roman" w:hAnsi="Times New Roman" w:cs="Times New Roman"/>
          <w:sz w:val="24"/>
          <w:szCs w:val="24"/>
        </w:rPr>
        <w:t>reside.</w:t>
      </w:r>
    </w:p>
    <w:p w:rsidR="00445E2A" w:rsidRPr="00A7732A" w:rsidRDefault="00445E2A" w:rsidP="00445E2A">
      <w:pPr>
        <w:pStyle w:val="Default"/>
      </w:pPr>
      <w:r w:rsidRPr="00A7732A">
        <w:t xml:space="preserve"> </w:t>
      </w:r>
      <w:r w:rsidRPr="00A7732A">
        <w:rPr>
          <w:b/>
          <w:bCs/>
        </w:rPr>
        <w:t>Evacuation Policy and Procedures</w:t>
      </w:r>
      <w:r w:rsidR="00086FF8">
        <w:rPr>
          <w:b/>
          <w:bCs/>
        </w:rPr>
        <w:t>:</w:t>
      </w:r>
      <w:r w:rsidRPr="00A7732A">
        <w:rPr>
          <w:b/>
          <w:bCs/>
        </w:rPr>
        <w:t xml:space="preserve"> </w:t>
      </w:r>
    </w:p>
    <w:p w:rsidR="00445E2A" w:rsidRPr="00A7732A" w:rsidRDefault="00445E2A" w:rsidP="00445E2A">
      <w:pPr>
        <w:pStyle w:val="Default"/>
      </w:pPr>
      <w:r w:rsidRPr="00A7732A">
        <w:t xml:space="preserve"> </w:t>
      </w:r>
    </w:p>
    <w:p w:rsidR="00F46B65" w:rsidRPr="00A7732A" w:rsidRDefault="00445E2A" w:rsidP="00445E2A">
      <w:pPr>
        <w:pStyle w:val="default0"/>
      </w:pPr>
      <w:r w:rsidRPr="00A7732A">
        <w:rPr>
          <w:color w:val="000000"/>
        </w:rPr>
        <w:t xml:space="preserve">Evacuation emergencies include fires, hazmat and explosion emergencies (when evacuation is directed by emergency personnel), natural gas leaks, unplanned </w:t>
      </w:r>
      <w:r w:rsidRPr="00A7732A">
        <w:t xml:space="preserve">utility outages, bomb threats and other situations in which </w:t>
      </w:r>
      <w:r w:rsidR="00F46B65" w:rsidRPr="00A7732A">
        <w:t>Campus Safety</w:t>
      </w:r>
      <w:r w:rsidRPr="00A7732A">
        <w:t xml:space="preserve"> personnel direct evacuation of a building. In the event of fire</w:t>
      </w:r>
      <w:r w:rsidR="00A7732A">
        <w:t>, fire alarm signal</w:t>
      </w:r>
      <w:r w:rsidRPr="00A7732A">
        <w:t xml:space="preserve"> or other evacuation emergencies at</w:t>
      </w:r>
      <w:r w:rsidR="00980A17" w:rsidRPr="00A7732A">
        <w:t xml:space="preserve"> Albion</w:t>
      </w:r>
      <w:r w:rsidRPr="00A7732A">
        <w:t xml:space="preserve"> College, all persons in the affected premises must evacuate</w:t>
      </w:r>
      <w:r w:rsidR="00980A17" w:rsidRPr="00A7732A">
        <w:t xml:space="preserve"> immediately</w:t>
      </w:r>
      <w:r w:rsidRPr="00A7732A">
        <w:t>.</w:t>
      </w:r>
    </w:p>
    <w:p w:rsidR="00F46B65" w:rsidRPr="00A7732A" w:rsidRDefault="00F46B65" w:rsidP="00445E2A">
      <w:pPr>
        <w:pStyle w:val="default0"/>
      </w:pPr>
    </w:p>
    <w:p w:rsidR="00445E2A" w:rsidRDefault="000B2E0C" w:rsidP="00445E2A">
      <w:pPr>
        <w:pStyle w:val="default0"/>
      </w:pPr>
      <w:r>
        <w:t>Albion College staff and students</w:t>
      </w:r>
      <w:r w:rsidR="00445E2A" w:rsidRPr="00A7732A">
        <w:t xml:space="preserve"> will be notified of a fire or other evacuation emergency by a fire alarm signal, which may be a bell or a horn, depending on the building. </w:t>
      </w:r>
      <w:r w:rsidR="00980A17" w:rsidRPr="00A7732A">
        <w:t>Other</w:t>
      </w:r>
      <w:r w:rsidR="00445E2A" w:rsidRPr="00A7732A">
        <w:t xml:space="preserve"> emergency notification</w:t>
      </w:r>
      <w:r w:rsidR="00633D30">
        <w:t xml:space="preserve"> methods may </w:t>
      </w:r>
      <w:r w:rsidR="00B177FB">
        <w:t xml:space="preserve">include </w:t>
      </w:r>
      <w:r w:rsidR="00B177FB" w:rsidRPr="00A7732A">
        <w:t>e</w:t>
      </w:r>
      <w:r w:rsidR="00445E2A" w:rsidRPr="00A7732A">
        <w:t>-mail, text message</w:t>
      </w:r>
      <w:r w:rsidR="00633D30">
        <w:t>,</w:t>
      </w:r>
      <w:r w:rsidR="00445E2A" w:rsidRPr="00A7732A">
        <w:t xml:space="preserve"> phone communication</w:t>
      </w:r>
      <w:r w:rsidR="00633D30">
        <w:t>, or in person, as appropriate or warranted by the situation.</w:t>
      </w:r>
    </w:p>
    <w:p w:rsidR="00186557" w:rsidRDefault="00186557" w:rsidP="00186557">
      <w:pPr>
        <w:pStyle w:val="Default"/>
      </w:pPr>
    </w:p>
    <w:p w:rsidR="00186557" w:rsidRDefault="00186557" w:rsidP="00186557">
      <w:pPr>
        <w:pStyle w:val="Default"/>
      </w:pPr>
      <w:r w:rsidRPr="00A7732A">
        <w:t xml:space="preserve">All </w:t>
      </w:r>
      <w:r>
        <w:t xml:space="preserve">large </w:t>
      </w:r>
      <w:r w:rsidRPr="00A7732A">
        <w:t xml:space="preserve">residence hall </w:t>
      </w:r>
      <w:r>
        <w:t xml:space="preserve">hallways </w:t>
      </w:r>
      <w:r w:rsidRPr="00A7732A">
        <w:t xml:space="preserve">are equipped with evacuation maps posted </w:t>
      </w:r>
      <w:r>
        <w:t>in</w:t>
      </w:r>
      <w:r w:rsidR="00A34F76">
        <w:t>side</w:t>
      </w:r>
      <w:r>
        <w:t xml:space="preserve"> the</w:t>
      </w:r>
      <w:r w:rsidR="00A34F76">
        <w:t xml:space="preserve"> rooms</w:t>
      </w:r>
      <w:r>
        <w:t xml:space="preserve"> w</w:t>
      </w:r>
      <w:r w:rsidRPr="00A7732A">
        <w:t xml:space="preserve">hich indicate the safest and most direct exit routes from the room in the case of an emergency. </w:t>
      </w:r>
    </w:p>
    <w:p w:rsidR="000B2E0C" w:rsidRDefault="000B2E0C" w:rsidP="000B2E0C">
      <w:pPr>
        <w:spacing w:before="100" w:beforeAutospacing="1" w:after="100" w:afterAutospacing="1" w:line="240" w:lineRule="auto"/>
        <w:rPr>
          <w:b/>
          <w:sz w:val="28"/>
          <w:szCs w:val="28"/>
          <w:u w:val="single"/>
        </w:rPr>
      </w:pPr>
      <w:r>
        <w:rPr>
          <w:rFonts w:ascii="Times New Roman" w:eastAsia="Times New Roman" w:hAnsi="Times New Roman" w:cs="Times New Roman"/>
          <w:b/>
          <w:bCs/>
          <w:sz w:val="24"/>
          <w:szCs w:val="24"/>
        </w:rPr>
        <w:t>Residen</w:t>
      </w:r>
      <w:r w:rsidR="00633D30">
        <w:rPr>
          <w:rFonts w:ascii="Times New Roman" w:eastAsia="Times New Roman" w:hAnsi="Times New Roman" w:cs="Times New Roman"/>
          <w:b/>
          <w:bCs/>
          <w:sz w:val="24"/>
          <w:szCs w:val="24"/>
        </w:rPr>
        <w:t>ce</w:t>
      </w:r>
      <w:r>
        <w:rPr>
          <w:rFonts w:ascii="Times New Roman" w:eastAsia="Times New Roman" w:hAnsi="Times New Roman" w:cs="Times New Roman"/>
          <w:b/>
          <w:bCs/>
          <w:sz w:val="24"/>
          <w:szCs w:val="24"/>
        </w:rPr>
        <w:t xml:space="preserve"> Hall </w:t>
      </w:r>
      <w:r w:rsidR="00A7732A" w:rsidRPr="00A7732A">
        <w:rPr>
          <w:rFonts w:ascii="Times New Roman" w:eastAsia="Times New Roman" w:hAnsi="Times New Roman" w:cs="Times New Roman"/>
          <w:b/>
          <w:bCs/>
          <w:sz w:val="24"/>
          <w:szCs w:val="24"/>
        </w:rPr>
        <w:t>Fire Safety</w:t>
      </w:r>
      <w:r w:rsidR="00086FF8">
        <w:rPr>
          <w:rFonts w:ascii="Times New Roman" w:eastAsia="Times New Roman" w:hAnsi="Times New Roman" w:cs="Times New Roman"/>
          <w:b/>
          <w:bCs/>
          <w:sz w:val="24"/>
          <w:szCs w:val="24"/>
        </w:rPr>
        <w:t>:</w:t>
      </w:r>
      <w:r w:rsidR="001C0F35">
        <w:rPr>
          <w:rFonts w:ascii="Times New Roman" w:eastAsia="Times New Roman" w:hAnsi="Times New Roman" w:cs="Times New Roman"/>
          <w:b/>
          <w:bCs/>
          <w:sz w:val="24"/>
          <w:szCs w:val="24"/>
        </w:rPr>
        <w:t xml:space="preserve"> (Campus Safety Web Site)</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If You Discover A Fire:</w:t>
      </w:r>
    </w:p>
    <w:p w:rsidR="000B2E0C" w:rsidRPr="00D55279" w:rsidRDefault="000B2E0C" w:rsidP="000B2E0C">
      <w:pPr>
        <w:numPr>
          <w:ilvl w:val="0"/>
          <w:numId w:val="5"/>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discover a fire or smoke situation, activate the fire alarm pull station and c</w:t>
      </w:r>
      <w:r w:rsidR="00633D30">
        <w:rPr>
          <w:rFonts w:ascii="Times New Roman" w:hAnsi="Times New Roman" w:cs="Times New Roman"/>
          <w:sz w:val="24"/>
          <w:szCs w:val="24"/>
        </w:rPr>
        <w:t>ontact Campus Safety at extension 1234 or 0911</w:t>
      </w:r>
      <w:r w:rsidR="00B177FB">
        <w:rPr>
          <w:rFonts w:ascii="Times New Roman" w:hAnsi="Times New Roman" w:cs="Times New Roman"/>
          <w:sz w:val="24"/>
          <w:szCs w:val="24"/>
        </w:rPr>
        <w:t>.</w:t>
      </w:r>
      <w:r w:rsidRPr="00D55279">
        <w:rPr>
          <w:rFonts w:ascii="Times New Roman" w:hAnsi="Times New Roman" w:cs="Times New Roman"/>
          <w:sz w:val="24"/>
          <w:szCs w:val="24"/>
        </w:rPr>
        <w:t xml:space="preserve"> </w:t>
      </w:r>
    </w:p>
    <w:p w:rsidR="000B2E0C"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lastRenderedPageBreak/>
        <w:t xml:space="preserve">If you feel comfortable doing so, use a fire extinguisher to control or extinguish the fire while emergency personnel are </w:t>
      </w:r>
      <w:r w:rsidR="00C87B09">
        <w:rPr>
          <w:rFonts w:ascii="Times New Roman" w:hAnsi="Times New Roman" w:cs="Times New Roman"/>
          <w:sz w:val="24"/>
          <w:szCs w:val="24"/>
        </w:rPr>
        <w:t>responding</w:t>
      </w:r>
      <w:r w:rsidRPr="00D55279">
        <w:rPr>
          <w:rFonts w:ascii="Times New Roman" w:hAnsi="Times New Roman" w:cs="Times New Roman"/>
          <w:sz w:val="24"/>
          <w:szCs w:val="24"/>
        </w:rPr>
        <w:t xml:space="preserve"> to your location.</w:t>
      </w:r>
    </w:p>
    <w:p w:rsidR="00257ED7" w:rsidRPr="00D55279" w:rsidRDefault="00257ED7" w:rsidP="000B2E0C">
      <w:pPr>
        <w:spacing w:after="0" w:line="240" w:lineRule="auto"/>
        <w:ind w:left="720"/>
        <w:rPr>
          <w:rFonts w:ascii="Times New Roman" w:hAnsi="Times New Roman" w:cs="Times New Roman"/>
          <w:sz w:val="24"/>
          <w:szCs w:val="24"/>
        </w:rPr>
      </w:pPr>
    </w:p>
    <w:p w:rsidR="000B2E0C" w:rsidRPr="00D55279" w:rsidRDefault="000B2E0C" w:rsidP="000B2E0C">
      <w:pPr>
        <w:rPr>
          <w:rFonts w:ascii="Times New Roman" w:hAnsi="Times New Roman" w:cs="Times New Roman"/>
          <w:sz w:val="24"/>
          <w:szCs w:val="24"/>
        </w:rPr>
      </w:pPr>
      <w:r w:rsidRPr="00D55279">
        <w:rPr>
          <w:rFonts w:ascii="Times New Roman" w:hAnsi="Times New Roman" w:cs="Times New Roman"/>
          <w:b/>
          <w:sz w:val="24"/>
          <w:szCs w:val="24"/>
        </w:rPr>
        <w:t>When The Fire Alarm Sounds:</w:t>
      </w:r>
      <w:r w:rsidRPr="00D55279">
        <w:rPr>
          <w:rFonts w:ascii="Times New Roman" w:hAnsi="Times New Roman" w:cs="Times New Roman"/>
          <w:sz w:val="24"/>
          <w:szCs w:val="24"/>
        </w:rPr>
        <w:t xml:space="preserve">  </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Close all windows but leave curtains and drapes open.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Leave the overhead lights on.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cannot leave the room, </w:t>
      </w:r>
      <w:r w:rsidR="00633D30">
        <w:rPr>
          <w:rFonts w:ascii="Times New Roman" w:hAnsi="Times New Roman" w:cs="Times New Roman"/>
          <w:sz w:val="24"/>
          <w:szCs w:val="24"/>
        </w:rPr>
        <w:t>o</w:t>
      </w:r>
      <w:r w:rsidRPr="00D55279">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w:t>
      </w:r>
      <w:r w:rsidR="00C87B09">
        <w:rPr>
          <w:rFonts w:ascii="Times New Roman" w:hAnsi="Times New Roman" w:cs="Times New Roman"/>
          <w:sz w:val="24"/>
          <w:szCs w:val="24"/>
        </w:rPr>
        <w:t>x</w:t>
      </w:r>
      <w:r w:rsidRPr="00D55279">
        <w:rPr>
          <w:rFonts w:ascii="Times New Roman" w:hAnsi="Times New Roman" w:cs="Times New Roman"/>
          <w:sz w:val="24"/>
          <w:szCs w:val="24"/>
        </w:rPr>
        <w:t>1234</w:t>
      </w:r>
      <w:r w:rsidR="00C87B09">
        <w:rPr>
          <w:rFonts w:ascii="Times New Roman" w:hAnsi="Times New Roman" w:cs="Times New Roman"/>
          <w:sz w:val="24"/>
          <w:szCs w:val="24"/>
        </w:rPr>
        <w:t xml:space="preserve"> or 517 629 1234</w:t>
      </w:r>
      <w:r w:rsidRPr="00D55279">
        <w:rPr>
          <w:rFonts w:ascii="Times New Roman" w:hAnsi="Times New Roman" w:cs="Times New Roman"/>
          <w:sz w:val="24"/>
          <w:szCs w:val="24"/>
        </w:rPr>
        <w:t>) or the</w:t>
      </w:r>
      <w:r w:rsidR="00633D30">
        <w:rPr>
          <w:rFonts w:ascii="Times New Roman" w:hAnsi="Times New Roman" w:cs="Times New Roman"/>
          <w:sz w:val="24"/>
          <w:szCs w:val="24"/>
        </w:rPr>
        <w:t xml:space="preserve"> </w:t>
      </w:r>
      <w:r w:rsidRPr="00D55279">
        <w:rPr>
          <w:rFonts w:ascii="Times New Roman" w:hAnsi="Times New Roman" w:cs="Times New Roman"/>
          <w:sz w:val="24"/>
          <w:szCs w:val="24"/>
        </w:rPr>
        <w:t xml:space="preserve">Albion </w:t>
      </w:r>
      <w:r w:rsidR="00B177FB" w:rsidRPr="00D55279">
        <w:rPr>
          <w:rFonts w:ascii="Times New Roman" w:hAnsi="Times New Roman" w:cs="Times New Roman"/>
          <w:sz w:val="24"/>
          <w:szCs w:val="24"/>
        </w:rPr>
        <w:t>Dep</w:t>
      </w:r>
      <w:r w:rsidR="00B177FB">
        <w:rPr>
          <w:rFonts w:ascii="Times New Roman" w:hAnsi="Times New Roman" w:cs="Times New Roman"/>
          <w:sz w:val="24"/>
          <w:szCs w:val="24"/>
        </w:rPr>
        <w:t>artme</w:t>
      </w:r>
      <w:r w:rsidR="00B177FB" w:rsidRPr="00D55279">
        <w:rPr>
          <w:rFonts w:ascii="Times New Roman" w:hAnsi="Times New Roman" w:cs="Times New Roman"/>
          <w:sz w:val="24"/>
          <w:szCs w:val="24"/>
        </w:rPr>
        <w:t>nt</w:t>
      </w:r>
      <w:r w:rsidRPr="00D55279">
        <w:rPr>
          <w:rFonts w:ascii="Times New Roman" w:hAnsi="Times New Roman" w:cs="Times New Roman"/>
          <w:sz w:val="24"/>
          <w:szCs w:val="24"/>
        </w:rPr>
        <w:t xml:space="preserve"> of Public Safety </w:t>
      </w:r>
      <w:r w:rsidR="00C87B09">
        <w:rPr>
          <w:rFonts w:ascii="Times New Roman" w:hAnsi="Times New Roman" w:cs="Times New Roman"/>
          <w:sz w:val="24"/>
          <w:szCs w:val="24"/>
        </w:rPr>
        <w:t>(</w:t>
      </w:r>
      <w:r w:rsidRPr="00D55279">
        <w:rPr>
          <w:rFonts w:ascii="Times New Roman" w:hAnsi="Times New Roman" w:cs="Times New Roman"/>
          <w:sz w:val="24"/>
          <w:szCs w:val="24"/>
        </w:rPr>
        <w:t>911</w:t>
      </w:r>
      <w:r w:rsidR="00C87B09">
        <w:rPr>
          <w:rFonts w:ascii="Times New Roman" w:hAnsi="Times New Roman" w:cs="Times New Roman"/>
          <w:sz w:val="24"/>
          <w:szCs w:val="24"/>
        </w:rPr>
        <w:t xml:space="preserve"> from cell phone)</w:t>
      </w:r>
      <w:r w:rsidRPr="00D55279">
        <w:rPr>
          <w:rFonts w:ascii="Times New Roman" w:hAnsi="Times New Roman" w:cs="Times New Roman"/>
          <w:sz w:val="24"/>
          <w:szCs w:val="24"/>
        </w:rPr>
        <w:t xml:space="preserve"> and report that you are trapped. Remain calm and give your room number and building location. Stuff towels, sheets or other similar materials under all doors leading into corridors. Stay close to the floor if smoke enters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conditions allow you to leave the room, close, but do not lock the door and walk directly to the nearest exit and leave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are away from your room when the alarm sounds, do not return to your room, but leave the building via the nearest exit.</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b/>
          <w:sz w:val="24"/>
          <w:szCs w:val="24"/>
        </w:rPr>
        <w:t xml:space="preserve">DO NOT </w:t>
      </w:r>
      <w:r w:rsidRPr="00D55279">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have exited the facility, stand clear of the building. Emergency apparatus may be maneuvering around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Follow the directions of the fire and police personnel and never re-enter the building until they give permission to do so.</w:t>
      </w:r>
    </w:p>
    <w:p w:rsidR="000B2E0C" w:rsidRPr="00D55279" w:rsidRDefault="000B2E0C" w:rsidP="000B2E0C">
      <w:pPr>
        <w:jc w:val="center"/>
        <w:rPr>
          <w:rFonts w:ascii="Times New Roman" w:hAnsi="Times New Roman" w:cs="Times New Roman"/>
          <w:b/>
          <w:sz w:val="24"/>
          <w:szCs w:val="24"/>
        </w:rPr>
      </w:pPr>
    </w:p>
    <w:p w:rsidR="000B2E0C" w:rsidRPr="00413415"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SAFETY FEATURES</w:t>
      </w:r>
      <w:r w:rsidR="00413415">
        <w:rPr>
          <w:rFonts w:ascii="Times New Roman" w:hAnsi="Times New Roman" w:cs="Times New Roman"/>
          <w:b/>
          <w:sz w:val="24"/>
          <w:szCs w:val="24"/>
          <w:u w:val="single"/>
        </w:rPr>
        <w:t>:</w:t>
      </w:r>
    </w:p>
    <w:p w:rsidR="000B2E0C" w:rsidRPr="00D55279" w:rsidRDefault="00D55279" w:rsidP="000B2E0C">
      <w:pPr>
        <w:rPr>
          <w:rFonts w:ascii="Times New Roman" w:hAnsi="Times New Roman" w:cs="Times New Roman"/>
          <w:b/>
          <w:sz w:val="24"/>
          <w:szCs w:val="24"/>
        </w:rPr>
      </w:pPr>
      <w:r w:rsidRPr="00D55279">
        <w:rPr>
          <w:rFonts w:ascii="Times New Roman" w:hAnsi="Times New Roman" w:cs="Times New Roman"/>
          <w:b/>
          <w:sz w:val="24"/>
          <w:szCs w:val="24"/>
        </w:rPr>
        <w:t>Fire D</w:t>
      </w:r>
      <w:r w:rsidR="000B2E0C" w:rsidRPr="00D55279">
        <w:rPr>
          <w:rFonts w:ascii="Times New Roman" w:hAnsi="Times New Roman" w:cs="Times New Roman"/>
          <w:b/>
          <w:sz w:val="24"/>
          <w:szCs w:val="24"/>
        </w:rPr>
        <w:t>oors:</w:t>
      </w:r>
    </w:p>
    <w:p w:rsidR="00BE2778"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Exits: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Pr>
          <w:rFonts w:ascii="Times New Roman" w:hAnsi="Times New Roman" w:cs="Times New Roman"/>
          <w:sz w:val="24"/>
          <w:szCs w:val="24"/>
        </w:rPr>
        <w:t>residential building.</w:t>
      </w:r>
    </w:p>
    <w:p w:rsidR="000B2E0C" w:rsidRPr="00D55279" w:rsidRDefault="000B2E0C" w:rsidP="000B2E0C">
      <w:pPr>
        <w:spacing w:after="0" w:line="240" w:lineRule="auto"/>
        <w:ind w:left="720"/>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Fire Alarms:</w:t>
      </w:r>
    </w:p>
    <w:p w:rsidR="000B2E0C"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Fire alarm systems provide a rapid means of notifying all occupants of an emergency. Continued abuse of these systems creates a complacent attitude among the building residents which may result in injury or death when the alarm is ignored in an actual emergency situation. Fire alarm systems such as pull boxes and smoke alarms may not be tampered with or altered for any reason.</w:t>
      </w:r>
    </w:p>
    <w:p w:rsidR="00257ED7" w:rsidRDefault="00257ED7"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 Extinguishers: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Multi-purpose ABC fire extinguishers are located throughout all the college buildings and residential halls for use by the occupants on most types of small fires. </w:t>
      </w:r>
    </w:p>
    <w:p w:rsidR="005F399D" w:rsidRDefault="005F399D" w:rsidP="00D55279">
      <w:pPr>
        <w:spacing w:after="0" w:line="240" w:lineRule="auto"/>
        <w:ind w:left="720"/>
        <w:rPr>
          <w:rFonts w:ascii="Times New Roman" w:hAnsi="Times New Roman" w:cs="Times New Roman"/>
          <w:sz w:val="24"/>
          <w:szCs w:val="24"/>
        </w:rPr>
      </w:pP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When using a fire extinguisher use the P.A.S.S. method:</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P - Pull the pin.</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A - Aim.</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Squeeze the trigger.</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Sweep the fire.</w:t>
      </w:r>
    </w:p>
    <w:p w:rsidR="000B2E0C" w:rsidRPr="00D55279" w:rsidRDefault="000B2E0C" w:rsidP="000B2E0C">
      <w:pPr>
        <w:rPr>
          <w:rFonts w:ascii="Times New Roman" w:hAnsi="Times New Roman" w:cs="Times New Roman"/>
          <w:sz w:val="24"/>
          <w:szCs w:val="24"/>
        </w:rPr>
      </w:pPr>
    </w:p>
    <w:p w:rsidR="000B2E0C" w:rsidRPr="00BE2778"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POTENTIAL HAZARDS:</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Appliances: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Sun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alogen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ot </w:t>
      </w:r>
      <w:r w:rsidR="00633D30">
        <w:rPr>
          <w:rFonts w:ascii="Times New Roman" w:hAnsi="Times New Roman" w:cs="Times New Roman"/>
          <w:sz w:val="24"/>
          <w:szCs w:val="24"/>
        </w:rPr>
        <w:t>p</w:t>
      </w:r>
      <w:r w:rsidRPr="00D55279">
        <w:rPr>
          <w:rFonts w:ascii="Times New Roman" w:hAnsi="Times New Roman" w:cs="Times New Roman"/>
          <w:sz w:val="24"/>
          <w:szCs w:val="24"/>
        </w:rPr>
        <w:t xml:space="preserve">lates, </w:t>
      </w:r>
      <w:r w:rsidR="00633D30">
        <w:rPr>
          <w:rFonts w:ascii="Times New Roman" w:hAnsi="Times New Roman" w:cs="Times New Roman"/>
          <w:sz w:val="24"/>
          <w:szCs w:val="24"/>
        </w:rPr>
        <w:t>t</w:t>
      </w:r>
      <w:r w:rsidRPr="00D55279">
        <w:rPr>
          <w:rFonts w:ascii="Times New Roman" w:hAnsi="Times New Roman" w:cs="Times New Roman"/>
          <w:sz w:val="24"/>
          <w:szCs w:val="24"/>
        </w:rPr>
        <w:t xml:space="preserve">oaster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vens, </w:t>
      </w:r>
      <w:r w:rsidR="00633D30">
        <w:rPr>
          <w:rFonts w:ascii="Times New Roman" w:hAnsi="Times New Roman" w:cs="Times New Roman"/>
          <w:sz w:val="24"/>
          <w:szCs w:val="24"/>
        </w:rPr>
        <w:t>e</w:t>
      </w:r>
      <w:r w:rsidRPr="00D55279">
        <w:rPr>
          <w:rFonts w:ascii="Times New Roman" w:hAnsi="Times New Roman" w:cs="Times New Roman"/>
          <w:sz w:val="24"/>
          <w:szCs w:val="24"/>
        </w:rPr>
        <w:t xml:space="preserve">lectric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killets, </w:t>
      </w:r>
      <w:r w:rsidR="00633D30">
        <w:rPr>
          <w:rFonts w:ascii="Times New Roman" w:hAnsi="Times New Roman" w:cs="Times New Roman"/>
          <w:sz w:val="24"/>
          <w:szCs w:val="24"/>
        </w:rPr>
        <w:t>r</w:t>
      </w:r>
      <w:r w:rsidRPr="00D55279">
        <w:rPr>
          <w:rFonts w:ascii="Times New Roman" w:hAnsi="Times New Roman" w:cs="Times New Roman"/>
          <w:sz w:val="24"/>
          <w:szCs w:val="24"/>
        </w:rPr>
        <w:t xml:space="preserve">ice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teamers, </w:t>
      </w:r>
      <w:r w:rsidR="00633D30">
        <w:rPr>
          <w:rFonts w:ascii="Times New Roman" w:hAnsi="Times New Roman" w:cs="Times New Roman"/>
          <w:sz w:val="24"/>
          <w:szCs w:val="24"/>
        </w:rPr>
        <w:t>w</w:t>
      </w:r>
      <w:r w:rsidRPr="00D55279">
        <w:rPr>
          <w:rFonts w:ascii="Times New Roman" w:hAnsi="Times New Roman" w:cs="Times New Roman"/>
          <w:sz w:val="24"/>
          <w:szCs w:val="24"/>
        </w:rPr>
        <w:t xml:space="preserve">oks, </w:t>
      </w:r>
      <w:r w:rsidR="00633D30">
        <w:rPr>
          <w:rFonts w:ascii="Times New Roman" w:hAnsi="Times New Roman" w:cs="Times New Roman"/>
          <w:sz w:val="24"/>
          <w:szCs w:val="24"/>
        </w:rPr>
        <w:t>i</w:t>
      </w:r>
      <w:r w:rsidRPr="00D55279">
        <w:rPr>
          <w:rFonts w:ascii="Times New Roman" w:hAnsi="Times New Roman" w:cs="Times New Roman"/>
          <w:sz w:val="24"/>
          <w:szCs w:val="24"/>
        </w:rPr>
        <w:t xml:space="preserve">ndoor or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utside </w:t>
      </w:r>
      <w:r w:rsidR="00633D30">
        <w:rPr>
          <w:rFonts w:ascii="Times New Roman" w:hAnsi="Times New Roman" w:cs="Times New Roman"/>
          <w:sz w:val="24"/>
          <w:szCs w:val="24"/>
        </w:rPr>
        <w:t>g</w:t>
      </w:r>
      <w:r w:rsidRPr="00D55279">
        <w:rPr>
          <w:rFonts w:ascii="Times New Roman" w:hAnsi="Times New Roman" w:cs="Times New Roman"/>
          <w:sz w:val="24"/>
          <w:szCs w:val="24"/>
        </w:rPr>
        <w:t xml:space="preserve">rills,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pace </w:t>
      </w:r>
      <w:r w:rsidR="00633D30">
        <w:rPr>
          <w:rFonts w:ascii="Times New Roman" w:hAnsi="Times New Roman" w:cs="Times New Roman"/>
          <w:sz w:val="24"/>
          <w:szCs w:val="24"/>
        </w:rPr>
        <w:t>h</w:t>
      </w:r>
      <w:r w:rsidRPr="00D55279">
        <w:rPr>
          <w:rFonts w:ascii="Times New Roman" w:hAnsi="Times New Roman" w:cs="Times New Roman"/>
          <w:sz w:val="24"/>
          <w:szCs w:val="24"/>
        </w:rPr>
        <w:t>eaters and other high</w:t>
      </w:r>
      <w:r w:rsidR="00633D30">
        <w:rPr>
          <w:rFonts w:ascii="Times New Roman" w:hAnsi="Times New Roman" w:cs="Times New Roman"/>
          <w:sz w:val="24"/>
          <w:szCs w:val="24"/>
        </w:rPr>
        <w:t>-</w:t>
      </w:r>
      <w:r w:rsidRPr="00D55279">
        <w:rPr>
          <w:rFonts w:ascii="Times New Roman" w:hAnsi="Times New Roman" w:cs="Times New Roman"/>
          <w:sz w:val="24"/>
          <w:szCs w:val="24"/>
        </w:rPr>
        <w:t>powered electrical appliances are prohibited in dorm rooms. Items such as irons and hair dryers should be unplugged after use and not stored until they are cool enough to touch. To</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Obstacles:</w:t>
      </w:r>
    </w:p>
    <w:p w:rsidR="006C7F0C" w:rsidRDefault="006C7F0C" w:rsidP="00186557">
      <w:pPr>
        <w:spacing w:after="0" w:line="240" w:lineRule="auto"/>
        <w:rPr>
          <w:rFonts w:ascii="Times New Roman" w:hAnsi="Times New Roman" w:cs="Times New Roman"/>
          <w:sz w:val="24"/>
          <w:szCs w:val="24"/>
        </w:rPr>
      </w:pP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Pr>
          <w:rFonts w:ascii="Times New Roman" w:hAnsi="Times New Roman" w:cs="Times New Roman"/>
          <w:sz w:val="24"/>
          <w:szCs w:val="24"/>
        </w:rPr>
        <w:t xml:space="preserve"> is strictly prohibited</w:t>
      </w:r>
      <w:r w:rsidRPr="00D55279">
        <w:rPr>
          <w:rFonts w:ascii="Times New Roman" w:hAnsi="Times New Roman" w:cs="Times New Roman"/>
          <w:sz w:val="24"/>
          <w:szCs w:val="24"/>
        </w:rPr>
        <w:t>. These items left unattended in such areas are in violation of fire safety codes and will be removed by authorized personnel.</w:t>
      </w:r>
    </w:p>
    <w:p w:rsid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Open Flames: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Open flames, candles, incense, charcoal grills, etc. are not permitted in any resident</w:t>
      </w:r>
      <w:r w:rsidR="00B177FB">
        <w:rPr>
          <w:rFonts w:ascii="Times New Roman" w:hAnsi="Times New Roman" w:cs="Times New Roman"/>
          <w:sz w:val="24"/>
          <w:szCs w:val="24"/>
        </w:rPr>
        <w:t>ial building.</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Flammable Liquids and Gasses: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Gasoline, paint, ether, propane or any other flammable liquids or gasses are </w:t>
      </w:r>
      <w:r w:rsidR="00782B6D">
        <w:rPr>
          <w:rFonts w:ascii="Times New Roman" w:hAnsi="Times New Roman" w:cs="Times New Roman"/>
          <w:sz w:val="24"/>
          <w:szCs w:val="24"/>
        </w:rPr>
        <w:t xml:space="preserve">not </w:t>
      </w:r>
      <w:r w:rsidRPr="00D55279">
        <w:rPr>
          <w:rFonts w:ascii="Times New Roman" w:hAnsi="Times New Roman" w:cs="Times New Roman"/>
          <w:sz w:val="24"/>
          <w:szCs w:val="24"/>
        </w:rPr>
        <w:t xml:space="preserve">allowed in any </w:t>
      </w:r>
      <w:r w:rsidR="00B177FB">
        <w:rPr>
          <w:rFonts w:ascii="Times New Roman" w:hAnsi="Times New Roman" w:cs="Times New Roman"/>
          <w:sz w:val="24"/>
          <w:szCs w:val="24"/>
        </w:rPr>
        <w:t>residential building</w:t>
      </w:r>
      <w:r w:rsidRPr="00D55279">
        <w:rPr>
          <w:rFonts w:ascii="Times New Roman" w:hAnsi="Times New Roman" w:cs="Times New Roman"/>
          <w:sz w:val="24"/>
          <w:szCs w:val="24"/>
        </w:rPr>
        <w:t xml:space="preserve"> for any reason.</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Fireworks: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Fireworks, gunpowder or any </w:t>
      </w:r>
      <w:r w:rsidR="00B177FB">
        <w:rPr>
          <w:rFonts w:ascii="Times New Roman" w:hAnsi="Times New Roman" w:cs="Times New Roman"/>
          <w:sz w:val="24"/>
          <w:szCs w:val="24"/>
        </w:rPr>
        <w:t>type of explosives</w:t>
      </w:r>
      <w:r w:rsidRPr="00D55279">
        <w:rPr>
          <w:rFonts w:ascii="Times New Roman" w:hAnsi="Times New Roman" w:cs="Times New Roman"/>
          <w:sz w:val="24"/>
          <w:szCs w:val="24"/>
        </w:rPr>
        <w:t xml:space="preserve"> are not allowed </w:t>
      </w:r>
      <w:r w:rsidR="00B177FB">
        <w:rPr>
          <w:rFonts w:ascii="Times New Roman" w:hAnsi="Times New Roman" w:cs="Times New Roman"/>
          <w:sz w:val="24"/>
          <w:szCs w:val="24"/>
        </w:rPr>
        <w:t>in residential buildings per fire code.</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Elevators Are Hazardous to Use in Fires: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Elevators should not be used </w:t>
      </w:r>
      <w:r w:rsidR="00B177FB">
        <w:rPr>
          <w:rFonts w:ascii="Times New Roman" w:hAnsi="Times New Roman" w:cs="Times New Roman"/>
          <w:sz w:val="24"/>
          <w:szCs w:val="24"/>
        </w:rPr>
        <w:t xml:space="preserve">as a means of evacuation during an emergency.  In a fire, the </w:t>
      </w:r>
      <w:r w:rsidR="00B177FB" w:rsidRPr="00D55279">
        <w:rPr>
          <w:rFonts w:ascii="Times New Roman" w:hAnsi="Times New Roman" w:cs="Times New Roman"/>
          <w:sz w:val="24"/>
          <w:szCs w:val="24"/>
        </w:rPr>
        <w:t>elevator</w:t>
      </w:r>
      <w:r w:rsidRPr="00D55279">
        <w:rPr>
          <w:rFonts w:ascii="Times New Roman" w:hAnsi="Times New Roman" w:cs="Times New Roman"/>
          <w:sz w:val="24"/>
          <w:szCs w:val="24"/>
        </w:rPr>
        <w:t xml:space="preserve"> shaft could act as a chimney in transmitting heat and smoke from floor to floor. </w:t>
      </w:r>
      <w:r w:rsidR="00B177FB">
        <w:rPr>
          <w:rFonts w:ascii="Times New Roman" w:hAnsi="Times New Roman" w:cs="Times New Roman"/>
          <w:sz w:val="24"/>
          <w:szCs w:val="24"/>
        </w:rPr>
        <w:t xml:space="preserve">In addition, </w:t>
      </w:r>
      <w:r w:rsidR="00B177FB" w:rsidRPr="00D55279">
        <w:rPr>
          <w:rFonts w:ascii="Times New Roman" w:hAnsi="Times New Roman" w:cs="Times New Roman"/>
          <w:sz w:val="24"/>
          <w:szCs w:val="24"/>
        </w:rPr>
        <w:t>elevators</w:t>
      </w:r>
      <w:r w:rsidRPr="00D55279">
        <w:rPr>
          <w:rFonts w:ascii="Times New Roman" w:hAnsi="Times New Roman" w:cs="Times New Roman"/>
          <w:sz w:val="24"/>
          <w:szCs w:val="24"/>
        </w:rPr>
        <w:t xml:space="preserve"> may malfunction and stop at the floor involved in the fire, opening automatically, and exposing the passengers to heat and smoke.</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Party Decorations: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The use of crepe paper, cloth, corn stalks, and bales of hay or other combustible materials for party decorations is strictly prohibited in residen</w:t>
      </w:r>
      <w:r w:rsidR="00B177FB">
        <w:rPr>
          <w:rFonts w:ascii="Times New Roman" w:hAnsi="Times New Roman" w:cs="Times New Roman"/>
          <w:sz w:val="24"/>
          <w:szCs w:val="24"/>
        </w:rPr>
        <w:t>tial buildings.</w:t>
      </w:r>
      <w:r w:rsidR="00B177FB" w:rsidRPr="00D55279">
        <w:rPr>
          <w:rFonts w:ascii="Times New Roman" w:hAnsi="Times New Roman" w:cs="Times New Roman"/>
          <w:sz w:val="24"/>
          <w:szCs w:val="24"/>
        </w:rPr>
        <w:t>..</w:t>
      </w:r>
    </w:p>
    <w:p w:rsidR="00BE2778" w:rsidRDefault="00BE2778" w:rsidP="00445E2A">
      <w:pPr>
        <w:pStyle w:val="Default"/>
        <w:rPr>
          <w:b/>
          <w:bCs/>
        </w:rPr>
      </w:pPr>
    </w:p>
    <w:p w:rsidR="006C7F0C" w:rsidRDefault="006C7F0C" w:rsidP="00445E2A">
      <w:pPr>
        <w:pStyle w:val="Default"/>
        <w:rPr>
          <w:b/>
          <w:bCs/>
        </w:rPr>
      </w:pPr>
    </w:p>
    <w:p w:rsidR="006C7F0C" w:rsidRDefault="006C7F0C" w:rsidP="00445E2A">
      <w:pPr>
        <w:pStyle w:val="Default"/>
        <w:rPr>
          <w:b/>
          <w:bCs/>
        </w:rPr>
      </w:pPr>
    </w:p>
    <w:p w:rsidR="00086FF8" w:rsidRDefault="00086FF8" w:rsidP="00445E2A">
      <w:pPr>
        <w:pStyle w:val="Default"/>
        <w:rPr>
          <w:b/>
          <w:bCs/>
        </w:rPr>
      </w:pPr>
      <w:r>
        <w:rPr>
          <w:b/>
          <w:bCs/>
        </w:rPr>
        <w:t xml:space="preserve">Prohibited Items in Campus Residences: </w:t>
      </w:r>
      <w:r w:rsidR="001C0F35">
        <w:rPr>
          <w:b/>
          <w:bCs/>
        </w:rPr>
        <w:t>(Albion College Student Handbook)</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To reduce unnecessary health and safety risks the following are prohibited in all campus residences:</w:t>
      </w:r>
    </w:p>
    <w:p w:rsidR="00735FAA"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Fireworks and any incendiary 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Guns, paint ball guns, or other dangerous instrumentality;</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Chef, butcher, and carving knives;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Flammable liquids;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Dangerous chemicals (mace, etc.);</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Candles/open flame </w:t>
      </w:r>
      <w:r w:rsidR="00B177FB" w:rsidRPr="00086FF8">
        <w:rPr>
          <w:rFonts w:ascii="Times New Roman" w:hAnsi="Times New Roman" w:cs="Times New Roman"/>
          <w:sz w:val="24"/>
          <w:szCs w:val="24"/>
        </w:rPr>
        <w:t>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Excessive dirt/garbage, etc</w:t>
      </w:r>
      <w:r w:rsidR="00B177FB" w:rsidRPr="00086FF8">
        <w:rPr>
          <w:rFonts w:ascii="Times New Roman" w:hAnsi="Times New Roman" w:cs="Times New Roman"/>
          <w:sz w:val="24"/>
          <w:szCs w:val="24"/>
        </w:rPr>
        <w:t>.</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Animals </w:t>
      </w:r>
      <w:r w:rsidR="006C7F0C">
        <w:rPr>
          <w:rFonts w:ascii="Times New Roman" w:hAnsi="Times New Roman" w:cs="Times New Roman"/>
          <w:sz w:val="24"/>
          <w:szCs w:val="24"/>
        </w:rPr>
        <w:t xml:space="preserve">except ESAs </w:t>
      </w:r>
      <w:r w:rsidRPr="00086FF8">
        <w:rPr>
          <w:rFonts w:ascii="Times New Roman" w:hAnsi="Times New Roman" w:cs="Times New Roman"/>
          <w:sz w:val="24"/>
          <w:szCs w:val="24"/>
        </w:rPr>
        <w:t>(fish are permitted);</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Internal combustion engines;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Game/fish cleaning on campus;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Draperies/tapestries covering lights;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Flags or other cloths on ceilings above beds or lofts;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Extension cords;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Non-UL-approved appliances;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Electrical appliances that have high surface temperatures or which may create a fire or shock hazard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Sun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Halogen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Hot plates;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Toaster ovens;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 skillets, rice steamers, woks;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Indoor and outdoor grills;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Space heaters;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Electrical appliances that have high power needs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Air conditioners (unless approved through proper procedures);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Microwaves exceeding 600 watts;</w:t>
      </w:r>
    </w:p>
    <w:p w:rsid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Refrigerators exceeding 3.5 cubic feet or exceeding 1.4 amps.</w:t>
      </w:r>
    </w:p>
    <w:p w:rsidR="00DA3211" w:rsidRDefault="00DA3211" w:rsidP="001C0F35">
      <w:pPr>
        <w:pStyle w:val="parbody98108gar"/>
        <w:numPr>
          <w:ilvl w:val="1"/>
          <w:numId w:val="1"/>
        </w:numPr>
        <w:rPr>
          <w:rFonts w:ascii="Times New Roman" w:hAnsi="Times New Roman" w:cs="Times New Roman"/>
          <w:sz w:val="24"/>
          <w:szCs w:val="24"/>
        </w:rPr>
      </w:pPr>
      <w:r>
        <w:rPr>
          <w:rFonts w:ascii="Times New Roman" w:hAnsi="Times New Roman" w:cs="Times New Roman"/>
          <w:sz w:val="24"/>
          <w:szCs w:val="24"/>
        </w:rPr>
        <w:t xml:space="preserve">Electric candle wax </w:t>
      </w:r>
      <w:r w:rsidR="00C87B09">
        <w:rPr>
          <w:rFonts w:ascii="Times New Roman" w:hAnsi="Times New Roman" w:cs="Times New Roman"/>
          <w:sz w:val="24"/>
          <w:szCs w:val="24"/>
        </w:rPr>
        <w:t>warmer</w:t>
      </w:r>
      <w:r>
        <w:rPr>
          <w:rFonts w:ascii="Times New Roman" w:hAnsi="Times New Roman" w:cs="Times New Roman"/>
          <w:sz w:val="24"/>
          <w:szCs w:val="24"/>
        </w:rPr>
        <w:t>s</w:t>
      </w:r>
      <w:r w:rsidR="00CD6C0C">
        <w:rPr>
          <w:rFonts w:ascii="Times New Roman" w:hAnsi="Times New Roman" w:cs="Times New Roman"/>
          <w:sz w:val="24"/>
          <w:szCs w:val="24"/>
        </w:rPr>
        <w:t>.</w:t>
      </w:r>
    </w:p>
    <w:p w:rsidR="00C87B09" w:rsidRPr="00C87B09" w:rsidRDefault="00C87B09" w:rsidP="00086FF8">
      <w:pPr>
        <w:pStyle w:val="parbody98108gar"/>
        <w:numPr>
          <w:ilvl w:val="1"/>
          <w:numId w:val="1"/>
        </w:numPr>
        <w:rPr>
          <w:rFonts w:ascii="Times New Roman" w:hAnsi="Times New Roman" w:cs="Times New Roman"/>
          <w:sz w:val="24"/>
          <w:szCs w:val="24"/>
        </w:rPr>
      </w:pPr>
      <w:r w:rsidRPr="00C87B09">
        <w:rPr>
          <w:rFonts w:ascii="Times New Roman" w:hAnsi="Times New Roman" w:cs="Times New Roman"/>
          <w:sz w:val="24"/>
          <w:szCs w:val="24"/>
        </w:rPr>
        <w:t>Light strings.</w:t>
      </w:r>
    </w:p>
    <w:p w:rsidR="001C0F35" w:rsidRPr="00C87B09" w:rsidRDefault="00086FF8" w:rsidP="00C87B09">
      <w:pPr>
        <w:pStyle w:val="parbody98108gar"/>
        <w:ind w:left="990"/>
        <w:rPr>
          <w:rFonts w:ascii="Times New Roman" w:hAnsi="Times New Roman" w:cs="Times New Roman"/>
          <w:sz w:val="24"/>
          <w:szCs w:val="24"/>
        </w:rPr>
      </w:pPr>
      <w:r w:rsidRPr="00C87B09">
        <w:rPr>
          <w:rFonts w:ascii="Times New Roman" w:hAnsi="Times New Roman" w:cs="Times New Roman"/>
          <w:sz w:val="24"/>
          <w:szCs w:val="24"/>
        </w:rPr>
        <w:lastRenderedPageBreak/>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1C0F35" w:rsidRDefault="001C0F35" w:rsidP="001C0F35">
      <w:pPr>
        <w:pStyle w:val="parchead14"/>
        <w:rPr>
          <w:rFonts w:ascii="Times New Roman" w:hAnsi="Times New Roman" w:cs="Times New Roman"/>
          <w:sz w:val="24"/>
          <w:szCs w:val="24"/>
        </w:rPr>
      </w:pPr>
      <w:r w:rsidRPr="001C0F35">
        <w:rPr>
          <w:rFonts w:ascii="Times New Roman" w:hAnsi="Times New Roman" w:cs="Times New Roman"/>
          <w:sz w:val="24"/>
          <w:szCs w:val="24"/>
        </w:rPr>
        <w:t>Fireworks/Incendiary Devices</w:t>
      </w:r>
      <w:r>
        <w:rPr>
          <w:rFonts w:ascii="Times New Roman" w:hAnsi="Times New Roman" w:cs="Times New Roman"/>
          <w:sz w:val="24"/>
          <w:szCs w:val="24"/>
        </w:rPr>
        <w:t>: (Albion College Student Handbook)</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Default="00636D78" w:rsidP="001C0F35">
      <w:pPr>
        <w:pStyle w:val="parbody98108gar"/>
        <w:rPr>
          <w:rFonts w:ascii="Times New Roman" w:hAnsi="Times New Roman" w:cs="Times New Roman"/>
          <w:b/>
          <w:sz w:val="24"/>
          <w:szCs w:val="24"/>
        </w:rPr>
      </w:pPr>
      <w:r>
        <w:rPr>
          <w:rFonts w:ascii="Times New Roman" w:hAnsi="Times New Roman" w:cs="Times New Roman"/>
          <w:b/>
          <w:sz w:val="24"/>
          <w:szCs w:val="24"/>
        </w:rPr>
        <w:t xml:space="preserve">Bonfires, Campfires and </w:t>
      </w:r>
      <w:r w:rsidR="001C2044">
        <w:rPr>
          <w:rFonts w:ascii="Times New Roman" w:hAnsi="Times New Roman" w:cs="Times New Roman"/>
          <w:b/>
          <w:sz w:val="24"/>
          <w:szCs w:val="24"/>
        </w:rPr>
        <w:t>F</w:t>
      </w:r>
      <w:r>
        <w:rPr>
          <w:rFonts w:ascii="Times New Roman" w:hAnsi="Times New Roman" w:cs="Times New Roman"/>
          <w:b/>
          <w:sz w:val="24"/>
          <w:szCs w:val="24"/>
        </w:rPr>
        <w:t>ire Pits:</w:t>
      </w:r>
      <w:r w:rsidR="001C2044">
        <w:rPr>
          <w:rFonts w:ascii="Times New Roman" w:hAnsi="Times New Roman" w:cs="Times New Roman"/>
          <w:b/>
          <w:sz w:val="24"/>
          <w:szCs w:val="24"/>
        </w:rPr>
        <w:t xml:space="preserve"> (Albion College Student Handbook)</w:t>
      </w:r>
    </w:p>
    <w:p w:rsidR="00F35F17" w:rsidRDefault="00636D78"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campfires and fire pits are prohibited outside all student residences. Bonfires are normally only permitted on campus at the fire pit along the Kalamazoo </w:t>
      </w:r>
      <w:r w:rsidR="00F35F17">
        <w:rPr>
          <w:rFonts w:ascii="Times New Roman" w:hAnsi="Times New Roman" w:cs="Times New Roman"/>
          <w:sz w:val="24"/>
          <w:szCs w:val="24"/>
        </w:rPr>
        <w:t>R</w:t>
      </w:r>
      <w:r>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fire pit is available, the campus scheduler </w:t>
      </w:r>
      <w:r w:rsidR="00F35F17">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1C0F35" w:rsidRPr="00636D78" w:rsidRDefault="001C0F35" w:rsidP="00636D78">
      <w:pPr>
        <w:pStyle w:val="parbody98108gar"/>
        <w:rPr>
          <w:rFonts w:ascii="Times New Roman" w:hAnsi="Times New Roman" w:cs="Times New Roman"/>
          <w:b/>
          <w:sz w:val="24"/>
          <w:szCs w:val="24"/>
        </w:rPr>
      </w:pPr>
      <w:r w:rsidRPr="00636D78">
        <w:rPr>
          <w:rFonts w:ascii="Times New Roman" w:hAnsi="Times New Roman" w:cs="Times New Roman"/>
          <w:b/>
          <w:sz w:val="24"/>
          <w:szCs w:val="24"/>
        </w:rPr>
        <w:t>Use of Tobacco Products: (Albion College Student Handbook)</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w:t>
      </w:r>
      <w:r w:rsidR="00F35F17">
        <w:rPr>
          <w:rFonts w:ascii="Times New Roman" w:hAnsi="Times New Roman" w:cs="Times New Roman"/>
          <w:sz w:val="24"/>
          <w:szCs w:val="24"/>
        </w:rPr>
        <w:t>, lobbies, hallways, and other common areas</w:t>
      </w:r>
      <w:r w:rsidRPr="001C0F35">
        <w:rPr>
          <w:rFonts w:ascii="Times New Roman" w:hAnsi="Times New Roman" w:cs="Times New Roman"/>
          <w:sz w:val="24"/>
          <w:szCs w:val="24"/>
        </w:rPr>
        <w:t>).</w:t>
      </w:r>
      <w:r w:rsidR="00F35F17">
        <w:rPr>
          <w:rFonts w:ascii="Times New Roman" w:hAnsi="Times New Roman" w:cs="Times New Roman"/>
          <w:sz w:val="24"/>
          <w:szCs w:val="24"/>
        </w:rPr>
        <w:t xml:space="preserve"> In addition, smoking is prohibited within 25 feet of all </w:t>
      </w:r>
      <w:r w:rsidR="004A2E66">
        <w:rPr>
          <w:rFonts w:ascii="Times New Roman" w:hAnsi="Times New Roman" w:cs="Times New Roman"/>
          <w:sz w:val="24"/>
          <w:szCs w:val="24"/>
        </w:rPr>
        <w:t>C</w:t>
      </w:r>
      <w:r w:rsidR="00F35F17">
        <w:rPr>
          <w:rFonts w:ascii="Times New Roman" w:hAnsi="Times New Roman" w:cs="Times New Roman"/>
          <w:sz w:val="24"/>
          <w:szCs w:val="24"/>
        </w:rPr>
        <w:t>olle</w:t>
      </w:r>
      <w:r w:rsidR="004A2E66">
        <w:rPr>
          <w:rFonts w:ascii="Times New Roman" w:hAnsi="Times New Roman" w:cs="Times New Roman"/>
          <w:sz w:val="24"/>
          <w:szCs w:val="24"/>
        </w:rPr>
        <w:t>ge buildings or along any access route to buildings where others may be exposed to second hand smoke Students who smoke inside the perimeters may be subject to disciplinary action.</w:t>
      </w:r>
    </w:p>
    <w:p w:rsidR="00C87B09" w:rsidRPr="00C87B09" w:rsidRDefault="001C0F35" w:rsidP="00C87B09">
      <w:pPr>
        <w:pStyle w:val="parbody98108gar"/>
        <w:rPr>
          <w:rFonts w:ascii="Times New Roman" w:hAnsi="Times New Roman" w:cs="Times New Roman"/>
          <w:sz w:val="24"/>
          <w:szCs w:val="24"/>
        </w:rPr>
      </w:pPr>
      <w:r w:rsidRPr="001C0F35">
        <w:rPr>
          <w:rFonts w:ascii="Times New Roman" w:hAnsi="Times New Roman" w:cs="Times New Roman"/>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r w:rsidR="00C87B09">
        <w:rPr>
          <w:rFonts w:ascii="Times New Roman" w:hAnsi="Times New Roman" w:cs="Times New Roman"/>
          <w:sz w:val="24"/>
          <w:szCs w:val="24"/>
        </w:rPr>
        <w:t xml:space="preserve">  D</w:t>
      </w:r>
      <w:r w:rsidR="00C87B09" w:rsidRPr="00C87B09">
        <w:rPr>
          <w:rFonts w:ascii="Times New Roman" w:hAnsi="Times New Roman" w:cs="Times New Roman"/>
          <w:sz w:val="24"/>
          <w:szCs w:val="24"/>
        </w:rPr>
        <w:t xml:space="preserve">ean Hall, Fiske House, Ingham Hall, Seaton Hall, Mitchell Towers, Wesley Hall, and Whitehouse Hall are smoke-free residences. </w:t>
      </w:r>
    </w:p>
    <w:p w:rsidR="001C0F35" w:rsidRDefault="004A2E66" w:rsidP="00C87B09">
      <w:pPr>
        <w:pStyle w:val="parbody98108gar"/>
        <w:rPr>
          <w:rFonts w:ascii="Times New Roman" w:hAnsi="Times New Roman" w:cs="Times New Roman"/>
          <w:sz w:val="24"/>
          <w:szCs w:val="24"/>
        </w:rPr>
      </w:pPr>
      <w:r>
        <w:rPr>
          <w:rFonts w:ascii="Times New Roman" w:hAnsi="Times New Roman" w:cs="Times New Roman"/>
          <w:sz w:val="24"/>
          <w:szCs w:val="24"/>
        </w:rPr>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6C7F0C" w:rsidRDefault="006C7F0C" w:rsidP="00A7732A">
      <w:pPr>
        <w:pStyle w:val="pardhead12"/>
        <w:rPr>
          <w:rFonts w:ascii="Times New Roman" w:hAnsi="Times New Roman" w:cs="Times New Roman"/>
          <w:sz w:val="24"/>
          <w:szCs w:val="24"/>
        </w:rPr>
      </w:pPr>
    </w:p>
    <w:p w:rsidR="00A7732A" w:rsidRDefault="00A7732A" w:rsidP="00A7732A">
      <w:pPr>
        <w:pStyle w:val="pardhead12"/>
        <w:rPr>
          <w:rFonts w:ascii="Times New Roman" w:hAnsi="Times New Roman" w:cs="Times New Roman"/>
          <w:sz w:val="24"/>
          <w:szCs w:val="24"/>
        </w:rPr>
      </w:pPr>
      <w:r w:rsidRPr="00086FF8">
        <w:rPr>
          <w:rFonts w:ascii="Times New Roman" w:hAnsi="Times New Roman" w:cs="Times New Roman"/>
          <w:sz w:val="24"/>
          <w:szCs w:val="24"/>
        </w:rPr>
        <w:t>Fire Safety and Regulations</w:t>
      </w:r>
      <w:r w:rsidR="001C0F35">
        <w:rPr>
          <w:rFonts w:ascii="Times New Roman" w:hAnsi="Times New Roman" w:cs="Times New Roman"/>
          <w:sz w:val="24"/>
          <w:szCs w:val="24"/>
        </w:rPr>
        <w:t xml:space="preserve">: </w:t>
      </w:r>
      <w:r w:rsidR="00413415">
        <w:rPr>
          <w:rFonts w:ascii="Times New Roman" w:hAnsi="Times New Roman" w:cs="Times New Roman"/>
          <w:sz w:val="24"/>
          <w:szCs w:val="24"/>
        </w:rPr>
        <w:t>(</w:t>
      </w:r>
      <w:r w:rsidR="001C0F35">
        <w:rPr>
          <w:rFonts w:ascii="Times New Roman" w:hAnsi="Times New Roman" w:cs="Times New Roman"/>
          <w:sz w:val="24"/>
          <w:szCs w:val="24"/>
        </w:rPr>
        <w:t>Albion College Student Handbook</w:t>
      </w:r>
      <w:r w:rsidR="00413415">
        <w:rPr>
          <w:rFonts w:ascii="Times New Roman" w:hAnsi="Times New Roman" w:cs="Times New Roman"/>
          <w:sz w:val="24"/>
          <w:szCs w:val="24"/>
        </w:rPr>
        <w:t>)</w:t>
      </w:r>
    </w:p>
    <w:p w:rsidR="001C2044" w:rsidRPr="00160DFD" w:rsidRDefault="001C2044" w:rsidP="00A7732A">
      <w:pPr>
        <w:pStyle w:val="pardhead12"/>
        <w:rPr>
          <w:rFonts w:ascii="Times New Roman" w:hAnsi="Times New Roman" w:cs="Times New Roman"/>
          <w:b w:val="0"/>
          <w:i/>
          <w:sz w:val="24"/>
          <w:szCs w:val="24"/>
          <w:u w:val="single"/>
        </w:rPr>
      </w:pPr>
      <w:r w:rsidRPr="001C2044">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w:t>
      </w:r>
      <w:r>
        <w:rPr>
          <w:rFonts w:ascii="Times New Roman" w:hAnsi="Times New Roman" w:cs="Times New Roman"/>
          <w:b w:val="0"/>
          <w:color w:val="000000"/>
          <w:sz w:val="24"/>
          <w:szCs w:val="24"/>
        </w:rPr>
        <w:t xml:space="preserve"> It is the responsibility of the director of campus safety to compile and publish these statistics for the campus community. Copies of this report can be obtained by contacting the Office of Campus Safety (517/629-0213). This report is also available on the Campus Safety website: </w:t>
      </w:r>
      <w:hyperlink r:id="rId10" w:history="1">
        <w:r w:rsidR="00160DFD" w:rsidRPr="00160DFD">
          <w:rPr>
            <w:rStyle w:val="Hyperlink"/>
            <w:rFonts w:ascii="Times New Roman" w:hAnsi="Times New Roman" w:cs="Times New Roman"/>
            <w:b w:val="0"/>
            <w:i/>
            <w:sz w:val="24"/>
            <w:szCs w:val="24"/>
          </w:rPr>
          <w:t>www.albion.edu/student-life/campus</w:t>
        </w:r>
      </w:hyperlink>
      <w:r w:rsidR="00160DFD" w:rsidRPr="00160DFD">
        <w:rPr>
          <w:rFonts w:ascii="Times New Roman" w:hAnsi="Times New Roman" w:cs="Times New Roman"/>
          <w:b w:val="0"/>
          <w:i/>
          <w:color w:val="000000"/>
          <w:sz w:val="24"/>
          <w:szCs w:val="24"/>
          <w:u w:val="single"/>
        </w:rPr>
        <w:t>-safety/cleary-report.</w:t>
      </w:r>
    </w:p>
    <w:p w:rsidR="00BE277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alarms, smoke detectors, fire sprinklers, and fire extinguishers are provided for students’ safety and should be activated in cases of suspected or actual fire. Activation of this equipment should be reported immediately to the Department of Campus Safety, which will return the equipment to operating condition. All students, visitors, and guests must cooperate with fire alarm evacuation procedures and follow all fire safety regulations or face strict disciplinary action and fines.</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safety doors should not be locked, propped open, or blocked. Violation of this policy may result in disciplinary action.</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A7732A" w:rsidRDefault="00445E2A" w:rsidP="00445E2A">
      <w:pPr>
        <w:pStyle w:val="Default"/>
        <w:rPr>
          <w:b/>
          <w:bCs/>
        </w:rPr>
      </w:pPr>
      <w:r w:rsidRPr="00A7732A">
        <w:rPr>
          <w:b/>
          <w:bCs/>
        </w:rPr>
        <w:t xml:space="preserve">Fire Safety Education and Training Programs </w:t>
      </w:r>
    </w:p>
    <w:p w:rsidR="001A5F36" w:rsidRPr="00A7732A" w:rsidRDefault="001A5F36" w:rsidP="00445E2A">
      <w:pPr>
        <w:pStyle w:val="Default"/>
      </w:pPr>
    </w:p>
    <w:p w:rsidR="00B64D35" w:rsidRDefault="00445E2A" w:rsidP="00445E2A">
      <w:pPr>
        <w:pStyle w:val="Default"/>
      </w:pPr>
      <w:r w:rsidRPr="00A7732A">
        <w:t xml:space="preserve">All </w:t>
      </w:r>
      <w:r w:rsidR="00B64D35">
        <w:t>Resident Directors (RD) and Resident Advisors</w:t>
      </w:r>
      <w:r w:rsidRPr="00A7732A">
        <w:t xml:space="preserve"> </w:t>
      </w:r>
      <w:r w:rsidR="00B64D35">
        <w:t xml:space="preserve">(RA) </w:t>
      </w:r>
      <w:r w:rsidRPr="00A7732A">
        <w:t>receive fire safety and emergency action plan training and are responsible</w:t>
      </w:r>
      <w:r w:rsidR="00735FAA">
        <w:t xml:space="preserve"> </w:t>
      </w:r>
      <w:r w:rsidRPr="00A7732A">
        <w:t xml:space="preserve">for providing fire safety </w:t>
      </w:r>
      <w:r w:rsidR="00B177FB">
        <w:t>information to s</w:t>
      </w:r>
      <w:r w:rsidRPr="00A7732A">
        <w:t>tudents</w:t>
      </w:r>
      <w:r w:rsidR="00B177FB">
        <w:t xml:space="preserve"> in residential buildings.</w:t>
      </w:r>
      <w:r w:rsidRPr="00A7732A">
        <w:t xml:space="preserve"> </w:t>
      </w:r>
      <w:r w:rsidR="00B64D35">
        <w:t>Resident Directors and Resident Advisors</w:t>
      </w:r>
      <w:r w:rsidRPr="00A7732A">
        <w:t xml:space="preserve"> conduct mandatory </w:t>
      </w:r>
      <w:r w:rsidR="00B64D35">
        <w:t>residential housing</w:t>
      </w:r>
      <w:r w:rsidRPr="00A7732A">
        <w:t xml:space="preserve"> meeting</w:t>
      </w:r>
      <w:r w:rsidR="00B64D35">
        <w:t>s</w:t>
      </w:r>
      <w:r w:rsidRPr="00A7732A">
        <w:t xml:space="preserve"> for students during which evacuation procedures, and fire safety rules are reviewed with new and returning residents.</w:t>
      </w:r>
      <w:r w:rsidR="00B64D35">
        <w:t xml:space="preserve"> Fire Safety programs are provided to Residential Halls by Campus Safety </w:t>
      </w:r>
      <w:r w:rsidR="00B177FB">
        <w:t>on</w:t>
      </w:r>
      <w:r w:rsidR="00B64D35">
        <w:t xml:space="preserve"> request during the </w:t>
      </w:r>
      <w:r w:rsidR="00B177FB">
        <w:t>academic year.</w:t>
      </w:r>
      <w:r w:rsidR="00B64D35">
        <w:t xml:space="preserve"> </w:t>
      </w:r>
    </w:p>
    <w:p w:rsidR="00AA69C4" w:rsidRDefault="00AA69C4" w:rsidP="00445E2A">
      <w:pPr>
        <w:pStyle w:val="Default"/>
      </w:pPr>
    </w:p>
    <w:p w:rsidR="00AA69C4" w:rsidRDefault="00AA69C4" w:rsidP="00445E2A">
      <w:pPr>
        <w:pStyle w:val="Default"/>
        <w:rPr>
          <w:b/>
        </w:rPr>
      </w:pPr>
      <w:r>
        <w:rPr>
          <w:b/>
        </w:rPr>
        <w:t>Fire System Inspections:</w:t>
      </w:r>
    </w:p>
    <w:p w:rsidR="00AA69C4" w:rsidRDefault="00AA69C4" w:rsidP="00445E2A">
      <w:pPr>
        <w:pStyle w:val="Default"/>
        <w:rPr>
          <w:b/>
        </w:rPr>
      </w:pPr>
    </w:p>
    <w:p w:rsidR="00AA69C4" w:rsidRPr="00AA69C4" w:rsidRDefault="00AA69C4" w:rsidP="00445E2A">
      <w:pPr>
        <w:pStyle w:val="Default"/>
      </w:pPr>
      <w:r>
        <w:t>During the summer of 20</w:t>
      </w:r>
      <w:r w:rsidR="00B96E34">
        <w:t>1</w:t>
      </w:r>
      <w:r w:rsidR="00C87B09">
        <w:t>6</w:t>
      </w:r>
      <w:r>
        <w:t xml:space="preserve"> all fire alarm systems, fire extinguishers and sprinkler systems in all </w:t>
      </w:r>
      <w:r w:rsidR="00E37C99">
        <w:t xml:space="preserve">applicable </w:t>
      </w:r>
      <w:r>
        <w:t>Albion College buildings were inspected and certified by authorized companies</w:t>
      </w:r>
      <w:r w:rsidR="00984626">
        <w:t xml:space="preserve"> </w:t>
      </w:r>
      <w:r>
        <w:t xml:space="preserve">contracted by Albion College.  </w:t>
      </w:r>
    </w:p>
    <w:p w:rsidR="00160DFD" w:rsidRDefault="00B64D35" w:rsidP="00445E2A">
      <w:pPr>
        <w:pStyle w:val="Default"/>
        <w:rPr>
          <w:b/>
        </w:rPr>
      </w:pPr>
      <w:r>
        <w:t xml:space="preserve"> </w:t>
      </w:r>
      <w:r w:rsidR="00445E2A" w:rsidRPr="00A7732A">
        <w:t xml:space="preserve"> </w:t>
      </w:r>
    </w:p>
    <w:p w:rsidR="00D55279" w:rsidRDefault="002B6B54" w:rsidP="00445E2A">
      <w:pPr>
        <w:pStyle w:val="Default"/>
        <w:rPr>
          <w:b/>
        </w:rPr>
      </w:pPr>
      <w:r>
        <w:rPr>
          <w:b/>
        </w:rPr>
        <w:t>20</w:t>
      </w:r>
      <w:r w:rsidR="00B96E34">
        <w:rPr>
          <w:b/>
        </w:rPr>
        <w:t>1</w:t>
      </w:r>
      <w:r w:rsidR="00120B7C">
        <w:rPr>
          <w:b/>
        </w:rPr>
        <w:t>6</w:t>
      </w:r>
      <w:r>
        <w:rPr>
          <w:b/>
        </w:rPr>
        <w:t xml:space="preserve"> Updates and </w:t>
      </w:r>
      <w:r w:rsidR="00D55279" w:rsidRPr="00D55279">
        <w:rPr>
          <w:b/>
        </w:rPr>
        <w:t>Future Fire Protection System Updates:</w:t>
      </w:r>
    </w:p>
    <w:p w:rsidR="002B6B54" w:rsidRDefault="002B6B54" w:rsidP="00445E2A">
      <w:pPr>
        <w:pStyle w:val="Default"/>
        <w:rPr>
          <w:b/>
        </w:rPr>
      </w:pPr>
    </w:p>
    <w:p w:rsidR="002B6B54" w:rsidRPr="002B6B54" w:rsidRDefault="00AA098F" w:rsidP="00445E2A">
      <w:pPr>
        <w:pStyle w:val="Default"/>
      </w:pPr>
      <w:r>
        <w:t xml:space="preserve">No fire protection updates </w:t>
      </w:r>
      <w:r w:rsidR="00B0311F">
        <w:t>in 201</w:t>
      </w:r>
      <w:r w:rsidR="00120B7C">
        <w:t>6</w:t>
      </w:r>
      <w:r w:rsidR="00B0311F">
        <w:t>. No future fire protection updates projected</w:t>
      </w:r>
      <w:r>
        <w:t>.</w:t>
      </w:r>
      <w:r w:rsidR="00E915CD">
        <w:t xml:space="preserve"> </w:t>
      </w:r>
      <w:r w:rsidR="007847BA">
        <w:t xml:space="preserve">  </w:t>
      </w:r>
      <w:r w:rsidR="002B6B54">
        <w:t xml:space="preserve"> </w:t>
      </w:r>
    </w:p>
    <w:p w:rsidR="00EB0444" w:rsidRDefault="00EB0444" w:rsidP="00445E2A">
      <w:pPr>
        <w:pStyle w:val="Default"/>
        <w:rPr>
          <w:b/>
        </w:rPr>
      </w:pPr>
    </w:p>
    <w:p w:rsidR="00C87B09" w:rsidRDefault="00C87B09" w:rsidP="00257ED7">
      <w:pPr>
        <w:pStyle w:val="Default"/>
        <w:rPr>
          <w:b/>
        </w:rPr>
      </w:pPr>
    </w:p>
    <w:p w:rsidR="00C87B09" w:rsidRDefault="00C87B09" w:rsidP="00257ED7">
      <w:pPr>
        <w:pStyle w:val="Default"/>
        <w:rPr>
          <w:b/>
        </w:rPr>
      </w:pPr>
    </w:p>
    <w:p w:rsidR="00C87B09" w:rsidRDefault="00C87B09" w:rsidP="00257ED7">
      <w:pPr>
        <w:pStyle w:val="Default"/>
        <w:rPr>
          <w:b/>
        </w:rPr>
      </w:pPr>
    </w:p>
    <w:p w:rsidR="00C87B09" w:rsidRDefault="00C87B09" w:rsidP="00257ED7">
      <w:pPr>
        <w:pStyle w:val="Default"/>
        <w:rPr>
          <w:b/>
        </w:rPr>
      </w:pPr>
    </w:p>
    <w:p w:rsidR="00257ED7" w:rsidRDefault="00257ED7" w:rsidP="00257ED7">
      <w:pPr>
        <w:pStyle w:val="Default"/>
        <w:rPr>
          <w:b/>
        </w:rPr>
      </w:pPr>
      <w:bookmarkStart w:id="0" w:name="_GoBack"/>
      <w:bookmarkEnd w:id="0"/>
      <w:r w:rsidRPr="00AE508E">
        <w:rPr>
          <w:b/>
        </w:rPr>
        <w:lastRenderedPageBreak/>
        <w:t>Fire Log:</w:t>
      </w:r>
      <w:r w:rsidR="002F034F">
        <w:rPr>
          <w:b/>
        </w:rPr>
        <w:t xml:space="preserve"> (Includes all fires on Albion College property)</w:t>
      </w:r>
    </w:p>
    <w:p w:rsidR="00257ED7" w:rsidRDefault="00257ED7" w:rsidP="00257ED7">
      <w:pPr>
        <w:pStyle w:val="Default"/>
        <w:rPr>
          <w:b/>
        </w:rPr>
      </w:pPr>
    </w:p>
    <w:p w:rsidR="00B177FB" w:rsidRDefault="00257ED7" w:rsidP="00257ED7">
      <w:pPr>
        <w:pStyle w:val="Default"/>
      </w:pPr>
      <w:r>
        <w:t xml:space="preserve">All fire calls reported to Campus Safety </w:t>
      </w:r>
      <w:r w:rsidR="00B177FB">
        <w:t>are</w:t>
      </w:r>
      <w:r>
        <w:t xml:space="preserve"> logged in the Campus Safety </w:t>
      </w:r>
      <w:r w:rsidR="00B177FB">
        <w:t>Incident Log, which is maintained on the Campus Safety web site (</w:t>
      </w:r>
      <w:hyperlink r:id="rId11" w:history="1">
        <w:r w:rsidR="00B177FB" w:rsidRPr="009509CE">
          <w:rPr>
            <w:rStyle w:val="Hyperlink"/>
          </w:rPr>
          <w:t>http://www.albion.edu/campussafety</w:t>
        </w:r>
      </w:hyperlink>
      <w:r w:rsidR="00B177FB">
        <w:t xml:space="preserve"> ).  Each entry includes</w:t>
      </w:r>
      <w:r>
        <w:t xml:space="preserve"> the nature of the call, date, time</w:t>
      </w:r>
      <w:r w:rsidR="00B90FAD">
        <w:t xml:space="preserve">, </w:t>
      </w:r>
      <w:r>
        <w:t xml:space="preserve">general location </w:t>
      </w:r>
      <w:r w:rsidR="00B90FAD">
        <w:t xml:space="preserve">and cause </w:t>
      </w:r>
      <w:r>
        <w:t>of each fire.</w:t>
      </w:r>
      <w:r w:rsidR="00735FAA">
        <w:t xml:space="preserve">  </w:t>
      </w:r>
      <w:r w:rsidR="00B177FB">
        <w:t xml:space="preserve">Below are </w:t>
      </w:r>
      <w:r w:rsidR="00735FAA">
        <w:t>all</w:t>
      </w:r>
      <w:r w:rsidR="00B177FB">
        <w:t xml:space="preserve"> fires reported to Campus Safety during </w:t>
      </w:r>
      <w:r w:rsidR="001F34D0">
        <w:t>20</w:t>
      </w:r>
      <w:r w:rsidR="00622662">
        <w:t>1</w:t>
      </w:r>
      <w:r w:rsidR="00D80EBA">
        <w:t>5</w:t>
      </w:r>
      <w:r w:rsidR="00622662">
        <w:t>.</w:t>
      </w:r>
      <w:r w:rsidR="00B177FB">
        <w:t xml:space="preserve"> </w:t>
      </w:r>
    </w:p>
    <w:p w:rsidR="00B96E34" w:rsidRDefault="00B96E34" w:rsidP="00257ED7">
      <w:pPr>
        <w:pStyle w:val="Default"/>
      </w:pPr>
    </w:p>
    <w:p w:rsidR="00160DFD" w:rsidRDefault="00286D96" w:rsidP="00445E2A">
      <w:pPr>
        <w:pStyle w:val="Default"/>
        <w:rPr>
          <w:b/>
        </w:rPr>
      </w:pPr>
      <w:r>
        <w:rPr>
          <w:b/>
        </w:rPr>
        <w:t>201</w:t>
      </w:r>
      <w:r w:rsidR="00120B7C">
        <w:rPr>
          <w:b/>
        </w:rPr>
        <w:t>6</w:t>
      </w:r>
      <w:r>
        <w:rPr>
          <w:b/>
        </w:rPr>
        <w:t>:</w:t>
      </w:r>
    </w:p>
    <w:p w:rsidR="00286D96" w:rsidRDefault="00286D96" w:rsidP="00445E2A">
      <w:pPr>
        <w:pStyle w:val="Default"/>
        <w:rPr>
          <w:b/>
        </w:rPr>
      </w:pPr>
    </w:p>
    <w:p w:rsidR="00160DFD" w:rsidRDefault="00DA3211" w:rsidP="00445E2A">
      <w:pPr>
        <w:pStyle w:val="Default"/>
      </w:pPr>
      <w:r>
        <w:t>09/29/2016, 8:05 P.M.</w:t>
      </w:r>
    </w:p>
    <w:p w:rsidR="00DA3211" w:rsidRDefault="00DA3211" w:rsidP="00445E2A">
      <w:pPr>
        <w:pStyle w:val="Default"/>
      </w:pPr>
    </w:p>
    <w:p w:rsidR="00DA3211" w:rsidRDefault="00DA3211" w:rsidP="00445E2A">
      <w:pPr>
        <w:pStyle w:val="Default"/>
      </w:pPr>
      <w:r>
        <w:t>Small fire in Kellogg Center Stack caused by tea light candle. No damage occur</w:t>
      </w:r>
      <w:r w:rsidR="00CD6C0C">
        <w:t>r</w:t>
      </w:r>
      <w:r>
        <w:t>ed.</w:t>
      </w: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622662" w:rsidRDefault="00622662" w:rsidP="00445E2A">
      <w:pPr>
        <w:pStyle w:val="Default"/>
      </w:pPr>
    </w:p>
    <w:p w:rsidR="00E915CD" w:rsidRDefault="00E915CD" w:rsidP="00445E2A">
      <w:pPr>
        <w:pStyle w:val="Default"/>
      </w:pPr>
    </w:p>
    <w:p w:rsidR="00286D96" w:rsidRDefault="00286D96" w:rsidP="00445E2A">
      <w:pPr>
        <w:pStyle w:val="Default"/>
      </w:pPr>
    </w:p>
    <w:p w:rsidR="00BD4178"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275869" w:rsidTr="007B5799">
        <w:trPr>
          <w:trHeight w:val="983"/>
        </w:trPr>
        <w:tc>
          <w:tcPr>
            <w:tcW w:w="1908" w:type="dxa"/>
            <w:shd w:val="pct20" w:color="auto" w:fill="auto"/>
          </w:tcPr>
          <w:p w:rsidR="00B777AC" w:rsidRDefault="00747094" w:rsidP="00622662">
            <w:pPr>
              <w:rPr>
                <w:b/>
                <w:sz w:val="16"/>
                <w:szCs w:val="16"/>
              </w:rPr>
            </w:pPr>
            <w:r>
              <w:rPr>
                <w:b/>
                <w:noProof/>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429260</wp:posOffset>
                      </wp:positionV>
                      <wp:extent cx="0" cy="0"/>
                      <wp:effectExtent l="8890" t="10160" r="10160"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DE0C" id="_x0000_t32" coordsize="21600,21600" o:spt="32" o:oned="t" path="m,l21600,21600e" filled="f">
                      <v:path arrowok="t" fillok="f" o:connecttype="none"/>
                      <o:lock v:ext="edit" shapetype="t"/>
                    </v:shapetype>
                    <v:shape id="AutoShape 100" o:spid="_x0000_s1026" type="#_x0000_t32" style="position:absolute;margin-left:-4.95pt;margin-top: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87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"/>
                  </w:pict>
                </mc:Fallback>
              </mc:AlternateContent>
            </w:r>
            <w:r w:rsidR="00641EC8">
              <w:rPr>
                <w:b/>
                <w:sz w:val="16"/>
                <w:szCs w:val="16"/>
              </w:rPr>
              <w:t>20</w:t>
            </w:r>
            <w:r w:rsidR="00BD4178">
              <w:rPr>
                <w:b/>
                <w:sz w:val="16"/>
                <w:szCs w:val="16"/>
              </w:rPr>
              <w:t>1</w:t>
            </w:r>
            <w:r w:rsidR="00DA3211">
              <w:rPr>
                <w:b/>
                <w:sz w:val="16"/>
                <w:szCs w:val="16"/>
              </w:rPr>
              <w:t>6</w:t>
            </w:r>
            <w:r w:rsidR="00641EC8">
              <w:rPr>
                <w:b/>
                <w:sz w:val="16"/>
                <w:szCs w:val="16"/>
              </w:rPr>
              <w:t xml:space="preserve"> CAMPUS HOUSING FIRE PROTECTION SYSTEMS REPORT</w:t>
            </w:r>
          </w:p>
          <w:p w:rsidR="00641EC8" w:rsidRPr="00641EC8" w:rsidRDefault="00641EC8" w:rsidP="00622662">
            <w:pPr>
              <w:rPr>
                <w:b/>
                <w:sz w:val="16"/>
                <w:szCs w:val="16"/>
                <w:u w:val="single"/>
              </w:rPr>
            </w:pPr>
            <w:r w:rsidRPr="00641EC8">
              <w:rPr>
                <w:b/>
                <w:sz w:val="16"/>
                <w:szCs w:val="16"/>
                <w:u w:val="single"/>
              </w:rPr>
              <w:t>Residential Buildings</w:t>
            </w:r>
          </w:p>
        </w:tc>
        <w:tc>
          <w:tcPr>
            <w:tcW w:w="1080" w:type="dxa"/>
            <w:shd w:val="pct20" w:color="auto" w:fill="auto"/>
          </w:tcPr>
          <w:p w:rsidR="00B777AC" w:rsidRPr="00275869" w:rsidRDefault="00B777AC" w:rsidP="00622662">
            <w:pPr>
              <w:jc w:val="center"/>
              <w:rPr>
                <w:b/>
                <w:sz w:val="16"/>
                <w:szCs w:val="16"/>
              </w:rPr>
            </w:pPr>
            <w:r>
              <w:rPr>
                <w:b/>
                <w:sz w:val="16"/>
                <w:szCs w:val="16"/>
              </w:rPr>
              <w:t>Monitored Fire Alarm System</w:t>
            </w:r>
          </w:p>
        </w:tc>
        <w:tc>
          <w:tcPr>
            <w:tcW w:w="1080" w:type="dxa"/>
            <w:shd w:val="pct20" w:color="auto" w:fill="auto"/>
          </w:tcPr>
          <w:p w:rsidR="00B777AC" w:rsidRPr="00275869" w:rsidRDefault="00B777AC" w:rsidP="00622662">
            <w:pPr>
              <w:jc w:val="center"/>
              <w:rPr>
                <w:b/>
                <w:sz w:val="16"/>
                <w:szCs w:val="16"/>
              </w:rPr>
            </w:pPr>
            <w:r>
              <w:rPr>
                <w:b/>
                <w:sz w:val="16"/>
                <w:szCs w:val="16"/>
              </w:rPr>
              <w:t>Smoke Detectors (Hardwired)</w:t>
            </w:r>
          </w:p>
        </w:tc>
        <w:tc>
          <w:tcPr>
            <w:tcW w:w="1170" w:type="dxa"/>
            <w:shd w:val="pct20" w:color="auto" w:fill="auto"/>
          </w:tcPr>
          <w:p w:rsidR="00B777AC" w:rsidRPr="00275869" w:rsidRDefault="00B777AC" w:rsidP="00622662">
            <w:pPr>
              <w:jc w:val="center"/>
              <w:rPr>
                <w:b/>
                <w:sz w:val="16"/>
                <w:szCs w:val="16"/>
              </w:rPr>
            </w:pPr>
            <w:r>
              <w:rPr>
                <w:b/>
                <w:sz w:val="16"/>
                <w:szCs w:val="16"/>
              </w:rPr>
              <w:t>Smoke Detectors (Battery Only)</w:t>
            </w:r>
          </w:p>
        </w:tc>
        <w:tc>
          <w:tcPr>
            <w:tcW w:w="900" w:type="dxa"/>
            <w:shd w:val="pct20" w:color="auto" w:fill="auto"/>
          </w:tcPr>
          <w:p w:rsidR="00B777AC" w:rsidRPr="00275869" w:rsidRDefault="00B777AC" w:rsidP="00622662">
            <w:pPr>
              <w:jc w:val="center"/>
              <w:rPr>
                <w:b/>
                <w:sz w:val="16"/>
                <w:szCs w:val="16"/>
              </w:rPr>
            </w:pPr>
            <w:r>
              <w:rPr>
                <w:b/>
                <w:sz w:val="16"/>
                <w:szCs w:val="16"/>
              </w:rPr>
              <w:t>Alarm Strobe Lighting</w:t>
            </w:r>
          </w:p>
        </w:tc>
        <w:tc>
          <w:tcPr>
            <w:tcW w:w="1260" w:type="dxa"/>
            <w:shd w:val="pct20" w:color="auto" w:fill="auto"/>
          </w:tcPr>
          <w:p w:rsidR="00B777AC" w:rsidRPr="00275869" w:rsidRDefault="00B777AC" w:rsidP="00622662">
            <w:pPr>
              <w:jc w:val="center"/>
              <w:rPr>
                <w:b/>
                <w:sz w:val="16"/>
                <w:szCs w:val="16"/>
              </w:rPr>
            </w:pPr>
            <w:r>
              <w:rPr>
                <w:b/>
                <w:sz w:val="16"/>
                <w:szCs w:val="16"/>
              </w:rPr>
              <w:t xml:space="preserve"> Audible Alarm  Horns/Sirens</w:t>
            </w:r>
          </w:p>
        </w:tc>
        <w:tc>
          <w:tcPr>
            <w:tcW w:w="900" w:type="dxa"/>
            <w:shd w:val="pct20" w:color="auto" w:fill="auto"/>
          </w:tcPr>
          <w:p w:rsidR="00B777AC" w:rsidRPr="00275869" w:rsidRDefault="00B777AC" w:rsidP="00622662">
            <w:pPr>
              <w:jc w:val="center"/>
              <w:rPr>
                <w:b/>
                <w:sz w:val="16"/>
                <w:szCs w:val="16"/>
              </w:rPr>
            </w:pPr>
            <w:r>
              <w:rPr>
                <w:b/>
                <w:sz w:val="16"/>
                <w:szCs w:val="16"/>
              </w:rPr>
              <w:t>Wet Sprinkler System</w:t>
            </w:r>
          </w:p>
        </w:tc>
        <w:tc>
          <w:tcPr>
            <w:tcW w:w="1170" w:type="dxa"/>
            <w:shd w:val="pct20" w:color="auto" w:fill="auto"/>
          </w:tcPr>
          <w:p w:rsidR="00B777AC" w:rsidRPr="00275869" w:rsidRDefault="00B777AC" w:rsidP="00622662">
            <w:pPr>
              <w:jc w:val="center"/>
              <w:rPr>
                <w:b/>
                <w:sz w:val="16"/>
                <w:szCs w:val="16"/>
              </w:rPr>
            </w:pPr>
            <w:r>
              <w:rPr>
                <w:b/>
                <w:sz w:val="16"/>
                <w:szCs w:val="16"/>
              </w:rPr>
              <w:t>Fire Extinguishers</w:t>
            </w:r>
          </w:p>
        </w:tc>
        <w:tc>
          <w:tcPr>
            <w:tcW w:w="900" w:type="dxa"/>
            <w:shd w:val="pct20" w:color="auto" w:fill="auto"/>
          </w:tcPr>
          <w:p w:rsidR="00B777AC" w:rsidRPr="00275869" w:rsidRDefault="00B777AC" w:rsidP="00622662">
            <w:pPr>
              <w:jc w:val="center"/>
              <w:rPr>
                <w:b/>
                <w:sz w:val="16"/>
                <w:szCs w:val="16"/>
              </w:rPr>
            </w:pPr>
            <w:r>
              <w:rPr>
                <w:b/>
                <w:sz w:val="16"/>
                <w:szCs w:val="16"/>
              </w:rPr>
              <w:t>Marked Fire Exits</w:t>
            </w:r>
          </w:p>
        </w:tc>
        <w:tc>
          <w:tcPr>
            <w:tcW w:w="990" w:type="dxa"/>
            <w:shd w:val="pct20" w:color="auto" w:fill="auto"/>
          </w:tcPr>
          <w:p w:rsidR="00B777AC" w:rsidRPr="00275869" w:rsidRDefault="00841CCD" w:rsidP="00841CCD">
            <w:pPr>
              <w:jc w:val="center"/>
              <w:rPr>
                <w:b/>
                <w:sz w:val="16"/>
                <w:szCs w:val="16"/>
              </w:rPr>
            </w:pPr>
            <w:r>
              <w:rPr>
                <w:b/>
                <w:sz w:val="16"/>
                <w:szCs w:val="16"/>
              </w:rPr>
              <w:t>Emergency Fire Exits And Fire Evacuation Info Posted In Rooms</w:t>
            </w:r>
          </w:p>
        </w:tc>
      </w:tr>
      <w:tr w:rsidR="007B5799" w:rsidRPr="00E70C0D" w:rsidTr="007B5799">
        <w:trPr>
          <w:trHeight w:val="302"/>
        </w:trPr>
        <w:tc>
          <w:tcPr>
            <w:tcW w:w="1908" w:type="dxa"/>
            <w:shd w:val="clear" w:color="auto" w:fill="auto"/>
          </w:tcPr>
          <w:p w:rsidR="00B777AC" w:rsidRPr="00275869" w:rsidRDefault="00B777AC" w:rsidP="00622662">
            <w:pPr>
              <w:rPr>
                <w:b/>
                <w:sz w:val="16"/>
                <w:szCs w:val="16"/>
                <w:u w:val="single"/>
              </w:rPr>
            </w:pPr>
            <w:r w:rsidRPr="00275869">
              <w:rPr>
                <w:sz w:val="16"/>
                <w:szCs w:val="16"/>
              </w:rPr>
              <w:t>Briton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2"/>
        </w:trPr>
        <w:tc>
          <w:tcPr>
            <w:tcW w:w="1908" w:type="dxa"/>
            <w:shd w:val="clear" w:color="auto" w:fill="auto"/>
          </w:tcPr>
          <w:p w:rsidR="00B777AC" w:rsidRPr="00275869" w:rsidRDefault="00B777AC" w:rsidP="00622662">
            <w:pPr>
              <w:rPr>
                <w:sz w:val="16"/>
                <w:szCs w:val="16"/>
              </w:rPr>
            </w:pPr>
            <w:r w:rsidRPr="00275869">
              <w:rPr>
                <w:sz w:val="16"/>
                <w:szCs w:val="16"/>
              </w:rPr>
              <w:t>Burns St.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Mae Karro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Mitchell Towers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F572DC" w:rsidRPr="00275869" w:rsidRDefault="00B777AC" w:rsidP="00F25808">
            <w:pPr>
              <w:rPr>
                <w:sz w:val="16"/>
                <w:szCs w:val="16"/>
              </w:rPr>
            </w:pPr>
            <w:r w:rsidRPr="00275869">
              <w:rPr>
                <w:sz w:val="16"/>
                <w:szCs w:val="16"/>
              </w:rPr>
              <w:t>Munger Apts.</w:t>
            </w:r>
            <w:r w:rsidR="00F572DC">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Seaton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97"/>
        </w:trPr>
        <w:tc>
          <w:tcPr>
            <w:tcW w:w="1908" w:type="dxa"/>
            <w:shd w:val="clear" w:color="auto" w:fill="auto"/>
          </w:tcPr>
          <w:p w:rsidR="00B777AC" w:rsidRPr="00275869" w:rsidRDefault="00B777AC" w:rsidP="00622662">
            <w:pPr>
              <w:rPr>
                <w:sz w:val="16"/>
                <w:szCs w:val="16"/>
              </w:rPr>
            </w:pPr>
            <w:r w:rsidRPr="00275869">
              <w:rPr>
                <w:sz w:val="16"/>
                <w:szCs w:val="16"/>
              </w:rPr>
              <w:t>Wesley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9"/>
        </w:trPr>
        <w:tc>
          <w:tcPr>
            <w:tcW w:w="1908" w:type="dxa"/>
            <w:shd w:val="clear" w:color="auto" w:fill="auto"/>
          </w:tcPr>
          <w:p w:rsidR="00B777AC" w:rsidRPr="00275869" w:rsidRDefault="00B777AC" w:rsidP="00622662">
            <w:pPr>
              <w:rPr>
                <w:sz w:val="16"/>
                <w:szCs w:val="16"/>
              </w:rPr>
            </w:pPr>
            <w:r w:rsidRPr="00275869">
              <w:rPr>
                <w:sz w:val="16"/>
                <w:szCs w:val="16"/>
              </w:rPr>
              <w:t>Whitehouse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31"/>
        </w:trPr>
        <w:tc>
          <w:tcPr>
            <w:tcW w:w="1908" w:type="dxa"/>
            <w:shd w:val="clear" w:color="auto" w:fill="auto"/>
          </w:tcPr>
          <w:p w:rsidR="00B777AC" w:rsidRPr="00275869" w:rsidRDefault="00B777AC" w:rsidP="00F25808">
            <w:pPr>
              <w:rPr>
                <w:b/>
                <w:sz w:val="16"/>
                <w:szCs w:val="16"/>
                <w:u w:val="single"/>
              </w:rPr>
            </w:pPr>
            <w:r w:rsidRPr="00275869">
              <w:rPr>
                <w:sz w:val="16"/>
                <w:szCs w:val="16"/>
              </w:rPr>
              <w:t>416 E. Cass St. (E-House)</w:t>
            </w:r>
            <w:r w:rsidR="00B06FC0">
              <w:rPr>
                <w:sz w:val="16"/>
                <w:szCs w:val="16"/>
              </w:rPr>
              <w:t xml:space="preserve"> (</w:t>
            </w:r>
            <w:r w:rsidR="00D80EBA">
              <w:rPr>
                <w:sz w:val="16"/>
                <w:szCs w:val="16"/>
              </w:rPr>
              <w:t>Not used</w:t>
            </w:r>
            <w:r w:rsidR="00B06FC0">
              <w:rPr>
                <w:sz w:val="16"/>
                <w:szCs w:val="16"/>
              </w:rPr>
              <w:t xml:space="preserve"> in 201</w:t>
            </w:r>
            <w:r w:rsidR="00F25808">
              <w:rPr>
                <w:sz w:val="16"/>
                <w:szCs w:val="16"/>
              </w:rPr>
              <w:t>6</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7B5799">
        <w:trPr>
          <w:trHeight w:val="451"/>
        </w:trPr>
        <w:tc>
          <w:tcPr>
            <w:tcW w:w="1908" w:type="dxa"/>
            <w:shd w:val="clear" w:color="auto" w:fill="auto"/>
          </w:tcPr>
          <w:p w:rsidR="00B777AC" w:rsidRPr="00275869" w:rsidRDefault="00B777AC" w:rsidP="00622662">
            <w:pPr>
              <w:rPr>
                <w:sz w:val="16"/>
                <w:szCs w:val="16"/>
              </w:rPr>
            </w:pPr>
            <w:r w:rsidRPr="00275869">
              <w:rPr>
                <w:sz w:val="16"/>
                <w:szCs w:val="16"/>
              </w:rPr>
              <w:t>416 E. Erie St. (Octagon)</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2"/>
        </w:trPr>
        <w:tc>
          <w:tcPr>
            <w:tcW w:w="1908" w:type="dxa"/>
            <w:shd w:val="clear" w:color="auto" w:fill="auto"/>
          </w:tcPr>
          <w:p w:rsidR="00B777AC" w:rsidRPr="00275869" w:rsidRDefault="00B777AC" w:rsidP="00622662">
            <w:pPr>
              <w:rPr>
                <w:sz w:val="16"/>
                <w:szCs w:val="16"/>
              </w:rPr>
            </w:pPr>
            <w:r w:rsidRPr="00275869">
              <w:rPr>
                <w:sz w:val="16"/>
                <w:szCs w:val="16"/>
              </w:rPr>
              <w:t xml:space="preserve">507 E. Erie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B06FC0">
        <w:trPr>
          <w:trHeight w:val="530"/>
        </w:trPr>
        <w:tc>
          <w:tcPr>
            <w:tcW w:w="1908" w:type="dxa"/>
            <w:shd w:val="clear" w:color="auto" w:fill="auto"/>
          </w:tcPr>
          <w:p w:rsidR="00B777AC" w:rsidRPr="00275869" w:rsidRDefault="00B777AC" w:rsidP="00F25808">
            <w:pPr>
              <w:rPr>
                <w:sz w:val="16"/>
                <w:szCs w:val="16"/>
              </w:rPr>
            </w:pPr>
            <w:r w:rsidRPr="00275869">
              <w:rPr>
                <w:sz w:val="16"/>
                <w:szCs w:val="16"/>
              </w:rPr>
              <w:t xml:space="preserve">711 Michigan Ave. </w:t>
            </w:r>
            <w:r w:rsidR="00B06FC0">
              <w:rPr>
                <w:sz w:val="16"/>
                <w:szCs w:val="16"/>
              </w:rPr>
              <w:t xml:space="preserve">      (</w:t>
            </w:r>
            <w:r w:rsidR="00BA7C88">
              <w:rPr>
                <w:sz w:val="16"/>
                <w:szCs w:val="16"/>
              </w:rPr>
              <w:t>Not used in</w:t>
            </w:r>
            <w:r w:rsidR="00B06FC0">
              <w:rPr>
                <w:sz w:val="16"/>
                <w:szCs w:val="16"/>
              </w:rPr>
              <w:t xml:space="preserve"> 201</w:t>
            </w:r>
            <w:r w:rsidR="00F25808">
              <w:rPr>
                <w:sz w:val="16"/>
                <w:szCs w:val="16"/>
              </w:rPr>
              <w:t>6</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1112 E. Porter St.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7"/>
        </w:trPr>
        <w:tc>
          <w:tcPr>
            <w:tcW w:w="1908" w:type="dxa"/>
            <w:shd w:val="clear" w:color="auto" w:fill="auto"/>
          </w:tcPr>
          <w:p w:rsidR="00B777AC" w:rsidRPr="00275869" w:rsidRDefault="00B777AC" w:rsidP="00622662">
            <w:pPr>
              <w:rPr>
                <w:sz w:val="16"/>
                <w:szCs w:val="16"/>
              </w:rPr>
            </w:pPr>
            <w:r w:rsidRPr="00275869">
              <w:rPr>
                <w:sz w:val="16"/>
                <w:szCs w:val="16"/>
              </w:rPr>
              <w:t>Dean Hall</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9"/>
        </w:trPr>
        <w:tc>
          <w:tcPr>
            <w:tcW w:w="1908" w:type="dxa"/>
            <w:shd w:val="clear" w:color="auto" w:fill="auto"/>
          </w:tcPr>
          <w:p w:rsidR="00B777AC" w:rsidRPr="00275869" w:rsidRDefault="00B777AC" w:rsidP="00622662">
            <w:pPr>
              <w:rPr>
                <w:sz w:val="16"/>
                <w:szCs w:val="16"/>
              </w:rPr>
            </w:pPr>
            <w:r w:rsidRPr="00275869">
              <w:rPr>
                <w:sz w:val="16"/>
                <w:szCs w:val="16"/>
              </w:rPr>
              <w:t>Fiske House</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46369B" w:rsidP="0046369B">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3"/>
        </w:trPr>
        <w:tc>
          <w:tcPr>
            <w:tcW w:w="1908" w:type="dxa"/>
            <w:shd w:val="clear" w:color="auto" w:fill="auto"/>
          </w:tcPr>
          <w:p w:rsidR="00B777AC" w:rsidRPr="00275869" w:rsidRDefault="00B777AC" w:rsidP="00E915CD">
            <w:pPr>
              <w:rPr>
                <w:sz w:val="16"/>
                <w:szCs w:val="16"/>
              </w:rPr>
            </w:pPr>
            <w:r w:rsidRPr="00275869">
              <w:rPr>
                <w:sz w:val="16"/>
                <w:szCs w:val="16"/>
              </w:rPr>
              <w:t xml:space="preserve">Ingham </w:t>
            </w:r>
            <w:r w:rsidR="00E915CD">
              <w:rPr>
                <w:sz w:val="16"/>
                <w:szCs w:val="16"/>
              </w:rPr>
              <w:t>Hall</w:t>
            </w:r>
          </w:p>
        </w:tc>
        <w:tc>
          <w:tcPr>
            <w:tcW w:w="1080" w:type="dxa"/>
            <w:shd w:val="clear" w:color="auto" w:fill="auto"/>
          </w:tcPr>
          <w:p w:rsidR="00B777AC" w:rsidRPr="00E51E4B" w:rsidRDefault="00B06FC0"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41"/>
        </w:trPr>
        <w:tc>
          <w:tcPr>
            <w:tcW w:w="1908" w:type="dxa"/>
            <w:shd w:val="clear" w:color="auto" w:fill="auto"/>
          </w:tcPr>
          <w:p w:rsidR="00B777AC" w:rsidRPr="00275869" w:rsidRDefault="00B777AC" w:rsidP="00F25808">
            <w:pPr>
              <w:rPr>
                <w:sz w:val="16"/>
                <w:szCs w:val="16"/>
              </w:rPr>
            </w:pPr>
            <w:r w:rsidRPr="00275869">
              <w:rPr>
                <w:sz w:val="16"/>
                <w:szCs w:val="16"/>
              </w:rPr>
              <w:t>Munger Annex</w:t>
            </w:r>
            <w:r w:rsidR="003276D6">
              <w:rPr>
                <w:sz w:val="16"/>
                <w:szCs w:val="16"/>
              </w:rPr>
              <w:t xml:space="preserve">  </w:t>
            </w:r>
            <w:r w:rsidR="00BA7C88">
              <w:rPr>
                <w:sz w:val="16"/>
                <w:szCs w:val="16"/>
              </w:rPr>
              <w:t xml:space="preserve">            (Not used </w:t>
            </w:r>
            <w:r w:rsidR="003276D6">
              <w:rPr>
                <w:sz w:val="16"/>
                <w:szCs w:val="16"/>
              </w:rPr>
              <w:t>in 201</w:t>
            </w:r>
            <w:r w:rsidR="00F25808">
              <w:rPr>
                <w:sz w:val="16"/>
                <w:szCs w:val="16"/>
              </w:rPr>
              <w:t>6</w:t>
            </w:r>
            <w:r w:rsidR="003276D6">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17"/>
        </w:trPr>
        <w:tc>
          <w:tcPr>
            <w:tcW w:w="1908" w:type="dxa"/>
            <w:shd w:val="clear" w:color="auto" w:fill="BFBFBF" w:themeFill="background1" w:themeFillShade="BF"/>
          </w:tcPr>
          <w:p w:rsidR="00B777AC" w:rsidRPr="00275869" w:rsidRDefault="00B777AC" w:rsidP="00622662">
            <w:pPr>
              <w:rPr>
                <w:sz w:val="16"/>
                <w:szCs w:val="16"/>
              </w:rPr>
            </w:pPr>
            <w:r w:rsidRPr="00275869">
              <w:rPr>
                <w:b/>
                <w:sz w:val="16"/>
                <w:szCs w:val="16"/>
                <w:u w:val="single"/>
              </w:rPr>
              <w:t>Fraternities:</w:t>
            </w: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26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990" w:type="dxa"/>
            <w:shd w:val="clear" w:color="auto" w:fill="BFBFBF" w:themeFill="background1" w:themeFillShade="BF"/>
          </w:tcPr>
          <w:p w:rsidR="00B777AC" w:rsidRPr="00E51E4B" w:rsidRDefault="00B777AC" w:rsidP="00622662">
            <w:pPr>
              <w:jc w:val="center"/>
              <w:rPr>
                <w:b/>
                <w:sz w:val="16"/>
                <w:szCs w:val="16"/>
              </w:rPr>
            </w:pPr>
          </w:p>
        </w:tc>
      </w:tr>
      <w:tr w:rsidR="007B5799" w:rsidRPr="00E70C0D" w:rsidTr="007B5799">
        <w:trPr>
          <w:trHeight w:val="382"/>
        </w:trPr>
        <w:tc>
          <w:tcPr>
            <w:tcW w:w="1908" w:type="dxa"/>
            <w:shd w:val="clear" w:color="auto" w:fill="auto"/>
          </w:tcPr>
          <w:p w:rsidR="00B777AC" w:rsidRPr="00275869" w:rsidRDefault="00B777AC" w:rsidP="00622662">
            <w:pPr>
              <w:rPr>
                <w:b/>
                <w:sz w:val="16"/>
                <w:szCs w:val="16"/>
                <w:u w:val="single"/>
              </w:rPr>
            </w:pPr>
            <w:r w:rsidRPr="00275869">
              <w:rPr>
                <w:sz w:val="16"/>
                <w:szCs w:val="16"/>
              </w:rPr>
              <w:t>Alpha Tau Omega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0"/>
        </w:trPr>
        <w:tc>
          <w:tcPr>
            <w:tcW w:w="1908" w:type="dxa"/>
            <w:shd w:val="clear" w:color="auto" w:fill="auto"/>
          </w:tcPr>
          <w:p w:rsidR="00B777AC" w:rsidRPr="00275869" w:rsidRDefault="00B777AC" w:rsidP="00622662">
            <w:pPr>
              <w:rPr>
                <w:sz w:val="16"/>
                <w:szCs w:val="16"/>
              </w:rPr>
            </w:pPr>
            <w:r w:rsidRPr="00275869">
              <w:rPr>
                <w:sz w:val="16"/>
                <w:szCs w:val="16"/>
              </w:rPr>
              <w:t>Delta Sigma Phi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Delta Tau Delta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28"/>
        </w:trPr>
        <w:tc>
          <w:tcPr>
            <w:tcW w:w="1908" w:type="dxa"/>
            <w:shd w:val="clear" w:color="auto" w:fill="auto"/>
          </w:tcPr>
          <w:p w:rsidR="00B777AC" w:rsidRPr="00275869" w:rsidRDefault="00B777AC" w:rsidP="00F572DC">
            <w:pPr>
              <w:rPr>
                <w:sz w:val="16"/>
                <w:szCs w:val="16"/>
              </w:rPr>
            </w:pPr>
            <w:r w:rsidRPr="00275869">
              <w:rPr>
                <w:sz w:val="16"/>
                <w:szCs w:val="16"/>
              </w:rPr>
              <w:t>Sigma Chi</w:t>
            </w:r>
            <w:r w:rsidR="00BA7C88">
              <w:rPr>
                <w:sz w:val="16"/>
                <w:szCs w:val="16"/>
              </w:rPr>
              <w:t xml:space="preserve">  </w:t>
            </w:r>
            <w:r w:rsidR="00120B7C">
              <w:rPr>
                <w:sz w:val="16"/>
                <w:szCs w:val="16"/>
              </w:rPr>
              <w:t>(Not used in 2016)</w:t>
            </w:r>
            <w:r w:rsidR="00BA7C88">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52"/>
        </w:trPr>
        <w:tc>
          <w:tcPr>
            <w:tcW w:w="1908" w:type="dxa"/>
            <w:shd w:val="clear" w:color="auto" w:fill="auto"/>
          </w:tcPr>
          <w:p w:rsidR="00B777AC" w:rsidRPr="00275869" w:rsidRDefault="00B777AC" w:rsidP="00622662">
            <w:pPr>
              <w:rPr>
                <w:sz w:val="16"/>
                <w:szCs w:val="16"/>
              </w:rPr>
            </w:pPr>
            <w:r w:rsidRPr="00275869">
              <w:rPr>
                <w:sz w:val="16"/>
                <w:szCs w:val="16"/>
              </w:rPr>
              <w:t>Sigma Nu</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78"/>
        </w:trPr>
        <w:tc>
          <w:tcPr>
            <w:tcW w:w="1908" w:type="dxa"/>
            <w:shd w:val="clear" w:color="auto" w:fill="auto"/>
          </w:tcPr>
          <w:p w:rsidR="00B777AC" w:rsidRPr="00275869" w:rsidRDefault="00B777AC" w:rsidP="00622662">
            <w:pPr>
              <w:rPr>
                <w:sz w:val="16"/>
                <w:szCs w:val="16"/>
              </w:rPr>
            </w:pPr>
            <w:r w:rsidRPr="00275869">
              <w:rPr>
                <w:sz w:val="16"/>
                <w:szCs w:val="16"/>
              </w:rPr>
              <w:t xml:space="preserve">Tau Kappa Epsilon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AA69C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bl>
    <w:p w:rsidR="00641EC8" w:rsidRDefault="00641EC8" w:rsidP="00B777AC">
      <w:pPr>
        <w:jc w:val="center"/>
        <w:rPr>
          <w:sz w:val="18"/>
          <w:szCs w:val="18"/>
        </w:rPr>
        <w:sectPr w:rsidR="00641EC8" w:rsidSect="000B2E0C">
          <w:pgSz w:w="12240" w:h="15840"/>
          <w:pgMar w:top="720" w:right="720" w:bottom="720" w:left="720" w:header="720" w:footer="720" w:gutter="0"/>
          <w:cols w:space="720"/>
          <w:docGrid w:linePitch="360"/>
        </w:sectPr>
      </w:pPr>
    </w:p>
    <w:p w:rsidR="00083B03" w:rsidRDefault="00083B03" w:rsidP="00B777AC">
      <w:pPr>
        <w:jc w:val="center"/>
        <w:rPr>
          <w:sz w:val="18"/>
          <w:szCs w:val="18"/>
        </w:rPr>
      </w:pPr>
    </w:p>
    <w:tbl>
      <w:tblPr>
        <w:tblpPr w:leftFromText="180" w:rightFromText="180" w:vertAnchor="text" w:horzAnchor="margin" w:tblpXSpec="center" w:tblpY="92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72"/>
        <w:gridCol w:w="1008"/>
        <w:gridCol w:w="1170"/>
        <w:gridCol w:w="1080"/>
        <w:gridCol w:w="900"/>
        <w:gridCol w:w="720"/>
        <w:gridCol w:w="720"/>
        <w:gridCol w:w="630"/>
        <w:gridCol w:w="630"/>
        <w:gridCol w:w="810"/>
        <w:gridCol w:w="720"/>
        <w:gridCol w:w="1080"/>
      </w:tblGrid>
      <w:tr w:rsidR="00083B03" w:rsidRPr="00641EC8" w:rsidTr="00E56312">
        <w:trPr>
          <w:trHeight w:val="707"/>
        </w:trPr>
        <w:tc>
          <w:tcPr>
            <w:tcW w:w="1872" w:type="dxa"/>
            <w:shd w:val="clear" w:color="auto" w:fill="BFBFBF" w:themeFill="background1" w:themeFillShade="BF"/>
          </w:tcPr>
          <w:p w:rsidR="00083B03" w:rsidRPr="00641EC8" w:rsidRDefault="00641EC8" w:rsidP="00DA3211">
            <w:pPr>
              <w:rPr>
                <w:b/>
                <w:sz w:val="16"/>
                <w:szCs w:val="16"/>
              </w:rPr>
            </w:pPr>
            <w:r>
              <w:rPr>
                <w:b/>
                <w:sz w:val="16"/>
                <w:szCs w:val="16"/>
              </w:rPr>
              <w:t>20</w:t>
            </w:r>
            <w:r w:rsidR="00BD4178">
              <w:rPr>
                <w:b/>
                <w:sz w:val="16"/>
                <w:szCs w:val="16"/>
              </w:rPr>
              <w:t>1</w:t>
            </w:r>
            <w:r w:rsidR="00DA3211">
              <w:rPr>
                <w:b/>
                <w:sz w:val="16"/>
                <w:szCs w:val="16"/>
              </w:rPr>
              <w:t>6</w:t>
            </w:r>
            <w:r>
              <w:rPr>
                <w:b/>
                <w:sz w:val="16"/>
                <w:szCs w:val="16"/>
              </w:rPr>
              <w:t xml:space="preserve"> </w:t>
            </w:r>
            <w:r w:rsidR="00083B03" w:rsidRPr="00641EC8">
              <w:rPr>
                <w:b/>
                <w:sz w:val="16"/>
                <w:szCs w:val="16"/>
              </w:rPr>
              <w:t>C</w:t>
            </w:r>
            <w:r>
              <w:rPr>
                <w:b/>
                <w:sz w:val="16"/>
                <w:szCs w:val="16"/>
              </w:rPr>
              <w:t>AMPUS HOUSING FIRE STATISTICS REPORT</w:t>
            </w:r>
            <w:r w:rsidR="00C1746B" w:rsidRPr="00641EC8">
              <w:rPr>
                <w:b/>
                <w:sz w:val="16"/>
                <w:szCs w:val="16"/>
              </w:rPr>
              <w:t xml:space="preserve"> </w:t>
            </w:r>
            <w:r w:rsidR="00C1746B" w:rsidRPr="00641EC8">
              <w:rPr>
                <w:b/>
                <w:sz w:val="16"/>
                <w:szCs w:val="16"/>
                <w:u w:val="single"/>
              </w:rPr>
              <w:t>Residential Buildings</w:t>
            </w:r>
          </w:p>
        </w:tc>
        <w:tc>
          <w:tcPr>
            <w:tcW w:w="1008"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Intentional    (Arson)</w:t>
            </w:r>
          </w:p>
        </w:tc>
        <w:tc>
          <w:tcPr>
            <w:tcW w:w="1170" w:type="dxa"/>
            <w:shd w:val="clear" w:color="auto" w:fill="BFBFBF" w:themeFill="background1" w:themeFillShade="BF"/>
          </w:tcPr>
          <w:p w:rsidR="00083B03" w:rsidRPr="00641EC8" w:rsidRDefault="00083B03" w:rsidP="00083B03">
            <w:pPr>
              <w:rPr>
                <w:b/>
                <w:sz w:val="16"/>
                <w:szCs w:val="16"/>
              </w:rPr>
            </w:pPr>
            <w:r w:rsidRPr="00641EC8">
              <w:rPr>
                <w:b/>
                <w:sz w:val="16"/>
                <w:szCs w:val="16"/>
              </w:rPr>
              <w:t>Unintentional</w:t>
            </w:r>
          </w:p>
        </w:tc>
        <w:tc>
          <w:tcPr>
            <w:tcW w:w="1080" w:type="dxa"/>
            <w:shd w:val="clear" w:color="auto" w:fill="BFBFBF" w:themeFill="background1" w:themeFillShade="BF"/>
          </w:tcPr>
          <w:p w:rsidR="00083B03" w:rsidRPr="00641EC8" w:rsidRDefault="00083B03" w:rsidP="00083B03">
            <w:pPr>
              <w:rPr>
                <w:b/>
                <w:sz w:val="16"/>
                <w:szCs w:val="16"/>
              </w:rPr>
            </w:pPr>
            <w:r w:rsidRPr="00641EC8">
              <w:rPr>
                <w:b/>
                <w:sz w:val="16"/>
                <w:szCs w:val="16"/>
              </w:rPr>
              <w:t>Mechanical</w:t>
            </w:r>
          </w:p>
        </w:tc>
        <w:tc>
          <w:tcPr>
            <w:tcW w:w="900" w:type="dxa"/>
            <w:shd w:val="clear" w:color="auto" w:fill="BFBFBF" w:themeFill="background1" w:themeFillShade="BF"/>
          </w:tcPr>
          <w:p w:rsidR="00083B03" w:rsidRPr="00641EC8" w:rsidRDefault="00083B03" w:rsidP="00083B03">
            <w:pPr>
              <w:rPr>
                <w:b/>
                <w:sz w:val="16"/>
                <w:szCs w:val="16"/>
              </w:rPr>
            </w:pPr>
            <w:r w:rsidRPr="00641EC8">
              <w:rPr>
                <w:b/>
                <w:sz w:val="16"/>
                <w:szCs w:val="16"/>
              </w:rPr>
              <w:t>Electrical</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Act of Nature</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Smoke Invest</w:t>
            </w:r>
            <w:r w:rsidR="00992929" w:rsidRPr="00641EC8">
              <w:rPr>
                <w:b/>
                <w:sz w:val="16"/>
                <w:szCs w:val="16"/>
              </w:rPr>
              <w:t>.</w:t>
            </w:r>
          </w:p>
        </w:tc>
        <w:tc>
          <w:tcPr>
            <w:tcW w:w="630" w:type="dxa"/>
            <w:shd w:val="clear" w:color="auto" w:fill="BFBFBF" w:themeFill="background1" w:themeFillShade="BF"/>
          </w:tcPr>
          <w:p w:rsidR="00083B03" w:rsidRPr="00641EC8" w:rsidRDefault="00083B03" w:rsidP="00083B03">
            <w:pPr>
              <w:rPr>
                <w:b/>
                <w:sz w:val="16"/>
                <w:szCs w:val="16"/>
              </w:rPr>
            </w:pPr>
            <w:r w:rsidRPr="00641EC8">
              <w:rPr>
                <w:b/>
                <w:sz w:val="16"/>
                <w:szCs w:val="16"/>
              </w:rPr>
              <w:t>Other</w:t>
            </w:r>
          </w:p>
        </w:tc>
        <w:tc>
          <w:tcPr>
            <w:tcW w:w="63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Fire Drills</w:t>
            </w:r>
          </w:p>
        </w:tc>
        <w:tc>
          <w:tcPr>
            <w:tcW w:w="81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Treated Injuries</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Deaths</w:t>
            </w:r>
          </w:p>
        </w:tc>
        <w:tc>
          <w:tcPr>
            <w:tcW w:w="108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Property Damaged ($)</w:t>
            </w:r>
          </w:p>
        </w:tc>
      </w:tr>
      <w:tr w:rsidR="00083B03" w:rsidRPr="00641EC8" w:rsidTr="00E56312">
        <w:trPr>
          <w:trHeight w:val="275"/>
        </w:trPr>
        <w:tc>
          <w:tcPr>
            <w:tcW w:w="1872" w:type="dxa"/>
          </w:tcPr>
          <w:p w:rsidR="00083B03" w:rsidRPr="00641EC8" w:rsidRDefault="00083B03" w:rsidP="00083B03">
            <w:pPr>
              <w:rPr>
                <w:b/>
                <w:sz w:val="16"/>
                <w:szCs w:val="16"/>
                <w:u w:val="single"/>
              </w:rPr>
            </w:pPr>
            <w:r w:rsidRPr="00641EC8">
              <w:rPr>
                <w:sz w:val="16"/>
                <w:szCs w:val="16"/>
              </w:rPr>
              <w:t>Briton House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293"/>
        </w:trPr>
        <w:tc>
          <w:tcPr>
            <w:tcW w:w="1872" w:type="dxa"/>
          </w:tcPr>
          <w:p w:rsidR="00083B03" w:rsidRPr="00641EC8" w:rsidRDefault="00083B03" w:rsidP="00083B03">
            <w:pPr>
              <w:rPr>
                <w:sz w:val="16"/>
                <w:szCs w:val="16"/>
              </w:rPr>
            </w:pPr>
            <w:r w:rsidRPr="00641EC8">
              <w:rPr>
                <w:sz w:val="16"/>
                <w:szCs w:val="16"/>
              </w:rPr>
              <w:t>Burns St.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C32F5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35"/>
        </w:trPr>
        <w:tc>
          <w:tcPr>
            <w:tcW w:w="1872" w:type="dxa"/>
          </w:tcPr>
          <w:p w:rsidR="00083B03" w:rsidRPr="00641EC8" w:rsidRDefault="00083B03" w:rsidP="000B5009">
            <w:pPr>
              <w:rPr>
                <w:sz w:val="16"/>
                <w:szCs w:val="16"/>
              </w:rPr>
            </w:pPr>
            <w:r w:rsidRPr="00641EC8">
              <w:rPr>
                <w:sz w:val="16"/>
                <w:szCs w:val="16"/>
              </w:rPr>
              <w:t>Mae Karro</w:t>
            </w:r>
            <w:r w:rsidR="000B5009">
              <w:rPr>
                <w:sz w:val="16"/>
                <w:szCs w:val="16"/>
              </w:rPr>
              <w:t xml:space="preserve"> Village</w:t>
            </w:r>
            <w:r w:rsidRPr="00641EC8">
              <w:rPr>
                <w:sz w:val="16"/>
                <w:szCs w:val="16"/>
              </w:rPr>
              <w:t xml:space="preser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Mitchell Towers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2A2F99" w:rsidP="00083B03">
            <w:pPr>
              <w:jc w:val="center"/>
              <w:rPr>
                <w:b/>
                <w:sz w:val="16"/>
                <w:szCs w:val="16"/>
              </w:rPr>
            </w:pPr>
            <w:r>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F25808">
            <w:pPr>
              <w:rPr>
                <w:sz w:val="16"/>
                <w:szCs w:val="16"/>
              </w:rPr>
            </w:pPr>
            <w:r w:rsidRPr="00641EC8">
              <w:rPr>
                <w:sz w:val="16"/>
                <w:szCs w:val="16"/>
              </w:rPr>
              <w:t>Munger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Seaton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B5009" w:rsidP="00984626">
            <w:pPr>
              <w:jc w:val="center"/>
              <w:rPr>
                <w:b/>
                <w:sz w:val="16"/>
                <w:szCs w:val="16"/>
              </w:rPr>
            </w:pPr>
            <w:r>
              <w:rPr>
                <w:b/>
                <w:sz w:val="16"/>
                <w:szCs w:val="16"/>
              </w:rPr>
              <w:t>0</w:t>
            </w:r>
          </w:p>
        </w:tc>
      </w:tr>
      <w:tr w:rsidR="00083B03" w:rsidRPr="00641EC8" w:rsidTr="00E56312">
        <w:trPr>
          <w:trHeight w:val="360"/>
        </w:trPr>
        <w:tc>
          <w:tcPr>
            <w:tcW w:w="1872" w:type="dxa"/>
          </w:tcPr>
          <w:p w:rsidR="00083B03" w:rsidRPr="00641EC8" w:rsidRDefault="00083B03" w:rsidP="00083B03">
            <w:pPr>
              <w:rPr>
                <w:sz w:val="16"/>
                <w:szCs w:val="16"/>
              </w:rPr>
            </w:pPr>
            <w:r w:rsidRPr="00641EC8">
              <w:rPr>
                <w:sz w:val="16"/>
                <w:szCs w:val="16"/>
              </w:rPr>
              <w:t>Wesley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00"/>
        </w:trPr>
        <w:tc>
          <w:tcPr>
            <w:tcW w:w="1872" w:type="dxa"/>
          </w:tcPr>
          <w:p w:rsidR="00083B03" w:rsidRPr="00641EC8" w:rsidRDefault="00083B03" w:rsidP="00083B03">
            <w:pPr>
              <w:rPr>
                <w:sz w:val="16"/>
                <w:szCs w:val="16"/>
              </w:rPr>
            </w:pPr>
            <w:r w:rsidRPr="00641EC8">
              <w:rPr>
                <w:sz w:val="16"/>
                <w:szCs w:val="16"/>
              </w:rPr>
              <w:t>Whitehouse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2"/>
        </w:trPr>
        <w:tc>
          <w:tcPr>
            <w:tcW w:w="1872" w:type="dxa"/>
          </w:tcPr>
          <w:p w:rsidR="00083B03" w:rsidRPr="00641EC8" w:rsidRDefault="00083B03" w:rsidP="00F25808">
            <w:pPr>
              <w:rPr>
                <w:b/>
                <w:sz w:val="16"/>
                <w:szCs w:val="16"/>
                <w:u w:val="single"/>
              </w:rPr>
            </w:pPr>
            <w:r w:rsidRPr="00641EC8">
              <w:rPr>
                <w:sz w:val="16"/>
                <w:szCs w:val="16"/>
              </w:rPr>
              <w:t>416 E. Cass St. (E-House)</w:t>
            </w:r>
            <w:r w:rsidR="00E56312">
              <w:rPr>
                <w:sz w:val="16"/>
                <w:szCs w:val="16"/>
              </w:rPr>
              <w:t xml:space="preserve"> (</w:t>
            </w:r>
            <w:r w:rsidR="00D80EBA">
              <w:rPr>
                <w:sz w:val="16"/>
                <w:szCs w:val="16"/>
              </w:rPr>
              <w:t>Not used</w:t>
            </w:r>
            <w:r w:rsidR="00E56312">
              <w:rPr>
                <w:sz w:val="16"/>
                <w:szCs w:val="16"/>
              </w:rPr>
              <w:t xml:space="preserve"> 201</w:t>
            </w:r>
            <w:r w:rsidR="00F25808">
              <w:rPr>
                <w:sz w:val="16"/>
                <w:szCs w:val="16"/>
              </w:rPr>
              <w:t>6</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0"/>
        </w:trPr>
        <w:tc>
          <w:tcPr>
            <w:tcW w:w="1872" w:type="dxa"/>
          </w:tcPr>
          <w:p w:rsidR="00083B03" w:rsidRPr="00641EC8" w:rsidRDefault="00083B03" w:rsidP="00083B03">
            <w:pPr>
              <w:rPr>
                <w:sz w:val="16"/>
                <w:szCs w:val="16"/>
              </w:rPr>
            </w:pPr>
            <w:r w:rsidRPr="00641EC8">
              <w:rPr>
                <w:sz w:val="16"/>
                <w:szCs w:val="16"/>
              </w:rPr>
              <w:t>416 E. Erie St. (Octagon)</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5"/>
        </w:trPr>
        <w:tc>
          <w:tcPr>
            <w:tcW w:w="1872" w:type="dxa"/>
          </w:tcPr>
          <w:p w:rsidR="00083B03" w:rsidRPr="00641EC8" w:rsidRDefault="00083B03" w:rsidP="00083B03">
            <w:pPr>
              <w:rPr>
                <w:sz w:val="16"/>
                <w:szCs w:val="16"/>
              </w:rPr>
            </w:pPr>
            <w:r w:rsidRPr="00641EC8">
              <w:rPr>
                <w:sz w:val="16"/>
                <w:szCs w:val="16"/>
              </w:rPr>
              <w:t xml:space="preserve">507 E. Erie St.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0"/>
        </w:trPr>
        <w:tc>
          <w:tcPr>
            <w:tcW w:w="1872" w:type="dxa"/>
          </w:tcPr>
          <w:p w:rsidR="00083B03" w:rsidRPr="00641EC8" w:rsidRDefault="00083B03" w:rsidP="00083B03">
            <w:pPr>
              <w:rPr>
                <w:sz w:val="16"/>
                <w:szCs w:val="16"/>
              </w:rPr>
            </w:pPr>
            <w:r w:rsidRPr="00641EC8">
              <w:rPr>
                <w:sz w:val="16"/>
                <w:szCs w:val="16"/>
              </w:rPr>
              <w:t xml:space="preserve">711 Michigan Ave. </w:t>
            </w:r>
            <w:r w:rsidR="00120B7C">
              <w:rPr>
                <w:sz w:val="16"/>
                <w:szCs w:val="16"/>
              </w:rPr>
              <w:t>(Not used in 2016)</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DA3211" w:rsidP="00DA3211">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F25808">
            <w:pPr>
              <w:rPr>
                <w:sz w:val="16"/>
                <w:szCs w:val="16"/>
              </w:rPr>
            </w:pPr>
            <w:r w:rsidRPr="00641EC8">
              <w:rPr>
                <w:sz w:val="16"/>
                <w:szCs w:val="16"/>
              </w:rPr>
              <w:t xml:space="preserve">1000 Porter St. </w:t>
            </w:r>
            <w:r w:rsidR="00BA7C88">
              <w:rPr>
                <w:sz w:val="16"/>
                <w:szCs w:val="16"/>
              </w:rPr>
              <w:t xml:space="preserve">           </w:t>
            </w:r>
            <w:r w:rsidR="00E56312">
              <w:rPr>
                <w:sz w:val="16"/>
                <w:szCs w:val="16"/>
              </w:rPr>
              <w:t>(</w:t>
            </w:r>
            <w:r w:rsidR="00D80EBA">
              <w:rPr>
                <w:sz w:val="16"/>
                <w:szCs w:val="16"/>
              </w:rPr>
              <w:t>Not used in</w:t>
            </w:r>
            <w:r w:rsidR="00E56312">
              <w:rPr>
                <w:sz w:val="16"/>
                <w:szCs w:val="16"/>
              </w:rPr>
              <w:t xml:space="preserve"> 201</w:t>
            </w:r>
            <w:r w:rsidR="00F25808">
              <w:rPr>
                <w:sz w:val="16"/>
                <w:szCs w:val="16"/>
              </w:rPr>
              <w:t>6</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F25808">
            <w:pPr>
              <w:rPr>
                <w:sz w:val="16"/>
                <w:szCs w:val="16"/>
              </w:rPr>
            </w:pPr>
            <w:r w:rsidRPr="00641EC8">
              <w:rPr>
                <w:sz w:val="16"/>
                <w:szCs w:val="16"/>
              </w:rPr>
              <w:t>1112 E. Porter St.</w:t>
            </w:r>
            <w:r w:rsidR="00F25808">
              <w:rPr>
                <w:sz w:val="16"/>
                <w:szCs w:val="16"/>
              </w:rPr>
              <w:t xml:space="preserve"> (Not used in 2016)</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5"/>
        </w:trPr>
        <w:tc>
          <w:tcPr>
            <w:tcW w:w="1872" w:type="dxa"/>
          </w:tcPr>
          <w:p w:rsidR="00083B03" w:rsidRPr="00641EC8" w:rsidRDefault="00083B03" w:rsidP="00083B03">
            <w:pPr>
              <w:rPr>
                <w:sz w:val="16"/>
                <w:szCs w:val="16"/>
              </w:rPr>
            </w:pPr>
            <w:r w:rsidRPr="00641EC8">
              <w:rPr>
                <w:sz w:val="16"/>
                <w:szCs w:val="16"/>
              </w:rPr>
              <w:t>Dean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71"/>
        </w:trPr>
        <w:tc>
          <w:tcPr>
            <w:tcW w:w="1872" w:type="dxa"/>
          </w:tcPr>
          <w:p w:rsidR="00083B03" w:rsidRPr="00641EC8" w:rsidRDefault="00083B03" w:rsidP="00083B03">
            <w:pPr>
              <w:rPr>
                <w:sz w:val="16"/>
                <w:szCs w:val="16"/>
              </w:rPr>
            </w:pPr>
            <w:r w:rsidRPr="00641EC8">
              <w:rPr>
                <w:sz w:val="16"/>
                <w:szCs w:val="16"/>
              </w:rPr>
              <w:t>Fiske House</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F236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1"/>
        </w:trPr>
        <w:tc>
          <w:tcPr>
            <w:tcW w:w="1872" w:type="dxa"/>
          </w:tcPr>
          <w:p w:rsidR="00083B03" w:rsidRPr="00641EC8" w:rsidRDefault="00083B03" w:rsidP="000B5009">
            <w:pPr>
              <w:rPr>
                <w:sz w:val="16"/>
                <w:szCs w:val="16"/>
              </w:rPr>
            </w:pPr>
            <w:r w:rsidRPr="00641EC8">
              <w:rPr>
                <w:sz w:val="16"/>
                <w:szCs w:val="16"/>
              </w:rPr>
              <w:t>Ingham H</w:t>
            </w:r>
            <w:r w:rsidR="000B5009">
              <w:rPr>
                <w:sz w:val="16"/>
                <w:szCs w:val="16"/>
              </w:rPr>
              <w:t>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530"/>
        </w:trPr>
        <w:tc>
          <w:tcPr>
            <w:tcW w:w="1872" w:type="dxa"/>
          </w:tcPr>
          <w:p w:rsidR="00083B03" w:rsidRPr="00641EC8" w:rsidRDefault="00083B03" w:rsidP="00120B7C">
            <w:pPr>
              <w:rPr>
                <w:sz w:val="16"/>
                <w:szCs w:val="16"/>
              </w:rPr>
            </w:pPr>
            <w:r w:rsidRPr="00641EC8">
              <w:rPr>
                <w:sz w:val="16"/>
                <w:szCs w:val="16"/>
              </w:rPr>
              <w:t>Munger Annex</w:t>
            </w:r>
            <w:r w:rsidR="00BA7C88">
              <w:rPr>
                <w:sz w:val="16"/>
                <w:szCs w:val="16"/>
              </w:rPr>
              <w:t xml:space="preserve">            </w:t>
            </w:r>
            <w:r w:rsidR="00D80EBA">
              <w:rPr>
                <w:sz w:val="16"/>
                <w:szCs w:val="16"/>
              </w:rPr>
              <w:t xml:space="preserve"> </w:t>
            </w:r>
            <w:r w:rsidR="00E56312">
              <w:rPr>
                <w:sz w:val="16"/>
                <w:szCs w:val="16"/>
              </w:rPr>
              <w:t>(</w:t>
            </w:r>
            <w:r w:rsidR="00D80EBA">
              <w:rPr>
                <w:sz w:val="16"/>
                <w:szCs w:val="16"/>
              </w:rPr>
              <w:t>Not used</w:t>
            </w:r>
            <w:r w:rsidR="00E56312">
              <w:rPr>
                <w:sz w:val="16"/>
                <w:szCs w:val="16"/>
              </w:rPr>
              <w:t xml:space="preserve">  </w:t>
            </w:r>
            <w:r w:rsidR="00D80EBA">
              <w:rPr>
                <w:sz w:val="16"/>
                <w:szCs w:val="16"/>
              </w:rPr>
              <w:t xml:space="preserve">in </w:t>
            </w:r>
            <w:r w:rsidR="00E56312">
              <w:rPr>
                <w:sz w:val="16"/>
                <w:szCs w:val="16"/>
              </w:rPr>
              <w:t>201</w:t>
            </w:r>
            <w:r w:rsidR="00120B7C">
              <w:rPr>
                <w:sz w:val="16"/>
                <w:szCs w:val="16"/>
              </w:rPr>
              <w:t>6</w:t>
            </w:r>
            <w:r w:rsidR="00D80EBA">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BF2363">
            <w:pPr>
              <w:jc w:val="center"/>
              <w:rPr>
                <w:b/>
                <w:sz w:val="16"/>
                <w:szCs w:val="16"/>
              </w:rPr>
            </w:pPr>
            <w:r>
              <w:rPr>
                <w:b/>
                <w:sz w:val="16"/>
                <w:szCs w:val="16"/>
              </w:rPr>
              <w:t>0</w:t>
            </w:r>
          </w:p>
        </w:tc>
      </w:tr>
      <w:tr w:rsidR="00083B03" w:rsidRPr="00641EC8" w:rsidTr="00E56312">
        <w:trPr>
          <w:trHeight w:val="290"/>
        </w:trPr>
        <w:tc>
          <w:tcPr>
            <w:tcW w:w="1872" w:type="dxa"/>
            <w:shd w:val="clear" w:color="auto" w:fill="BFBFBF" w:themeFill="background1" w:themeFillShade="BF"/>
          </w:tcPr>
          <w:p w:rsidR="00083B03" w:rsidRPr="00641EC8" w:rsidRDefault="00083B03" w:rsidP="00083B03">
            <w:pPr>
              <w:rPr>
                <w:sz w:val="16"/>
                <w:szCs w:val="16"/>
              </w:rPr>
            </w:pPr>
            <w:r w:rsidRPr="00641EC8">
              <w:rPr>
                <w:b/>
                <w:sz w:val="16"/>
                <w:szCs w:val="16"/>
                <w:u w:val="single"/>
              </w:rPr>
              <w:t>Fraternities:</w:t>
            </w:r>
          </w:p>
        </w:tc>
        <w:tc>
          <w:tcPr>
            <w:tcW w:w="1008" w:type="dxa"/>
            <w:shd w:val="clear" w:color="auto" w:fill="BFBFBF" w:themeFill="background1" w:themeFillShade="BF"/>
          </w:tcPr>
          <w:p w:rsidR="00083B03" w:rsidRPr="00641EC8" w:rsidRDefault="00083B03" w:rsidP="00083B03">
            <w:pPr>
              <w:jc w:val="center"/>
              <w:rPr>
                <w:b/>
                <w:sz w:val="16"/>
                <w:szCs w:val="16"/>
              </w:rPr>
            </w:pPr>
          </w:p>
        </w:tc>
        <w:tc>
          <w:tcPr>
            <w:tcW w:w="117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c>
          <w:tcPr>
            <w:tcW w:w="90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81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r>
      <w:tr w:rsidR="00083B03" w:rsidRPr="00641EC8" w:rsidTr="00E56312">
        <w:trPr>
          <w:trHeight w:val="347"/>
        </w:trPr>
        <w:tc>
          <w:tcPr>
            <w:tcW w:w="1872" w:type="dxa"/>
          </w:tcPr>
          <w:p w:rsidR="00083B03" w:rsidRPr="00641EC8" w:rsidRDefault="00083B03" w:rsidP="00083B03">
            <w:pPr>
              <w:rPr>
                <w:b/>
                <w:sz w:val="16"/>
                <w:szCs w:val="16"/>
                <w:u w:val="single"/>
              </w:rPr>
            </w:pPr>
            <w:r w:rsidRPr="00641EC8">
              <w:rPr>
                <w:sz w:val="16"/>
                <w:szCs w:val="16"/>
              </w:rPr>
              <w:t>Alpha Tau Omega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3"/>
        </w:trPr>
        <w:tc>
          <w:tcPr>
            <w:tcW w:w="1872" w:type="dxa"/>
          </w:tcPr>
          <w:p w:rsidR="00083B03" w:rsidRPr="00641EC8" w:rsidRDefault="00083B03" w:rsidP="00083B03">
            <w:pPr>
              <w:rPr>
                <w:sz w:val="16"/>
                <w:szCs w:val="16"/>
              </w:rPr>
            </w:pPr>
            <w:r w:rsidRPr="00641EC8">
              <w:rPr>
                <w:sz w:val="16"/>
                <w:szCs w:val="16"/>
              </w:rPr>
              <w:t>Delta Sigma Phi</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71A22"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35"/>
        </w:trPr>
        <w:tc>
          <w:tcPr>
            <w:tcW w:w="1872" w:type="dxa"/>
          </w:tcPr>
          <w:p w:rsidR="00083B03" w:rsidRPr="00641EC8" w:rsidRDefault="00083B03" w:rsidP="00083B03">
            <w:pPr>
              <w:rPr>
                <w:sz w:val="16"/>
                <w:szCs w:val="16"/>
              </w:rPr>
            </w:pPr>
            <w:r w:rsidRPr="00641EC8">
              <w:rPr>
                <w:sz w:val="16"/>
                <w:szCs w:val="16"/>
              </w:rPr>
              <w:t>Delta Tau Delta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80"/>
        </w:trPr>
        <w:tc>
          <w:tcPr>
            <w:tcW w:w="1872" w:type="dxa"/>
          </w:tcPr>
          <w:p w:rsidR="00083B03" w:rsidRPr="00641EC8" w:rsidRDefault="00083B03" w:rsidP="00F25808">
            <w:pPr>
              <w:rPr>
                <w:sz w:val="16"/>
                <w:szCs w:val="16"/>
              </w:rPr>
            </w:pPr>
            <w:r w:rsidRPr="00641EC8">
              <w:rPr>
                <w:sz w:val="16"/>
                <w:szCs w:val="16"/>
              </w:rPr>
              <w:t>Sigma Chi</w:t>
            </w:r>
            <w:r w:rsidR="00D80EBA">
              <w:rPr>
                <w:sz w:val="16"/>
                <w:szCs w:val="16"/>
              </w:rPr>
              <w:t xml:space="preserve">                     (Not Used in 201</w:t>
            </w:r>
            <w:r w:rsidR="00F25808">
              <w:rPr>
                <w:sz w:val="16"/>
                <w:szCs w:val="16"/>
              </w:rPr>
              <w:t>6</w:t>
            </w:r>
            <w:r w:rsidR="00D80EBA">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BD4178"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20"/>
        </w:trPr>
        <w:tc>
          <w:tcPr>
            <w:tcW w:w="1872" w:type="dxa"/>
          </w:tcPr>
          <w:p w:rsidR="00083B03" w:rsidRPr="00641EC8" w:rsidRDefault="00083B03" w:rsidP="00083B03">
            <w:pPr>
              <w:rPr>
                <w:sz w:val="16"/>
                <w:szCs w:val="16"/>
              </w:rPr>
            </w:pPr>
            <w:r w:rsidRPr="00641EC8">
              <w:rPr>
                <w:sz w:val="16"/>
                <w:szCs w:val="16"/>
              </w:rPr>
              <w:t>Sigma Nu</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50"/>
        </w:trPr>
        <w:tc>
          <w:tcPr>
            <w:tcW w:w="1872" w:type="dxa"/>
          </w:tcPr>
          <w:p w:rsidR="00083B03" w:rsidRPr="00641EC8" w:rsidRDefault="00083B03" w:rsidP="00083B03">
            <w:pPr>
              <w:rPr>
                <w:sz w:val="16"/>
                <w:szCs w:val="16"/>
              </w:rPr>
            </w:pPr>
            <w:r w:rsidRPr="00641EC8">
              <w:rPr>
                <w:sz w:val="16"/>
                <w:szCs w:val="16"/>
              </w:rPr>
              <w:t xml:space="preserve">Tau Kappa Epsilon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20"/>
        </w:trPr>
        <w:tc>
          <w:tcPr>
            <w:tcW w:w="1872" w:type="dxa"/>
          </w:tcPr>
          <w:p w:rsidR="00083B03" w:rsidRPr="00641EC8" w:rsidRDefault="00083B03" w:rsidP="00083B03">
            <w:pPr>
              <w:rPr>
                <w:b/>
                <w:sz w:val="16"/>
                <w:szCs w:val="16"/>
              </w:rPr>
            </w:pPr>
            <w:r w:rsidRPr="00641EC8">
              <w:rPr>
                <w:b/>
                <w:sz w:val="16"/>
                <w:szCs w:val="16"/>
              </w:rPr>
              <w:t>Totals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71A22"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A34F76" w:rsidP="00083B03">
            <w:pPr>
              <w:jc w:val="center"/>
              <w:rPr>
                <w:b/>
                <w:sz w:val="16"/>
                <w:szCs w:val="16"/>
              </w:rPr>
            </w:pPr>
            <w:r>
              <w:rPr>
                <w:b/>
                <w:sz w:val="16"/>
                <w:szCs w:val="16"/>
              </w:rPr>
              <w:t>0</w:t>
            </w:r>
          </w:p>
        </w:tc>
        <w:tc>
          <w:tcPr>
            <w:tcW w:w="720" w:type="dxa"/>
            <w:shd w:val="clear" w:color="auto" w:fill="auto"/>
          </w:tcPr>
          <w:p w:rsidR="00083B03" w:rsidRPr="00641EC8" w:rsidRDefault="000B5009"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CD6C0C" w:rsidP="00AA098F">
            <w:pPr>
              <w:jc w:val="center"/>
              <w:rPr>
                <w:b/>
                <w:sz w:val="16"/>
                <w:szCs w:val="16"/>
              </w:rPr>
            </w:pPr>
            <w:r>
              <w:rPr>
                <w:b/>
                <w:sz w:val="16"/>
                <w:szCs w:val="16"/>
              </w:rPr>
              <w:t>38</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B5009">
            <w:pPr>
              <w:jc w:val="center"/>
              <w:rPr>
                <w:b/>
                <w:sz w:val="16"/>
                <w:szCs w:val="16"/>
              </w:rPr>
            </w:pPr>
            <w:r>
              <w:rPr>
                <w:b/>
                <w:sz w:val="16"/>
                <w:szCs w:val="16"/>
              </w:rPr>
              <w:t>0</w:t>
            </w:r>
          </w:p>
        </w:tc>
      </w:tr>
    </w:tbl>
    <w:p w:rsidR="00083B03" w:rsidRPr="0039403F" w:rsidRDefault="00083B03" w:rsidP="00160DFD">
      <w:pPr>
        <w:rPr>
          <w:sz w:val="16"/>
          <w:szCs w:val="16"/>
        </w:rPr>
      </w:pPr>
    </w:p>
    <w:sectPr w:rsidR="00083B03" w:rsidRPr="0039403F"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A7" w:rsidRDefault="004F7AA7" w:rsidP="00E604EF">
      <w:pPr>
        <w:spacing w:after="0" w:line="240" w:lineRule="auto"/>
      </w:pPr>
      <w:r>
        <w:separator/>
      </w:r>
    </w:p>
  </w:endnote>
  <w:endnote w:type="continuationSeparator" w:id="0">
    <w:p w:rsidR="004F7AA7" w:rsidRDefault="004F7AA7"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A7" w:rsidRDefault="004F7AA7" w:rsidP="00E604EF">
      <w:pPr>
        <w:spacing w:after="0" w:line="240" w:lineRule="auto"/>
      </w:pPr>
      <w:r>
        <w:separator/>
      </w:r>
    </w:p>
  </w:footnote>
  <w:footnote w:type="continuationSeparator" w:id="0">
    <w:p w:rsidR="004F7AA7" w:rsidRDefault="004F7AA7"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A"/>
    <w:rsid w:val="000809EC"/>
    <w:rsid w:val="00083B03"/>
    <w:rsid w:val="00086FF8"/>
    <w:rsid w:val="000B2E0C"/>
    <w:rsid w:val="000B5009"/>
    <w:rsid w:val="000C1926"/>
    <w:rsid w:val="000F5184"/>
    <w:rsid w:val="00120B7C"/>
    <w:rsid w:val="00160DFD"/>
    <w:rsid w:val="00186557"/>
    <w:rsid w:val="001A5F36"/>
    <w:rsid w:val="001C0F35"/>
    <w:rsid w:val="001C2044"/>
    <w:rsid w:val="001D6B05"/>
    <w:rsid w:val="001F34D0"/>
    <w:rsid w:val="00247A75"/>
    <w:rsid w:val="00257ED7"/>
    <w:rsid w:val="00286D96"/>
    <w:rsid w:val="002A2F99"/>
    <w:rsid w:val="002B0C7B"/>
    <w:rsid w:val="002B6B54"/>
    <w:rsid w:val="002D4425"/>
    <w:rsid w:val="002F034F"/>
    <w:rsid w:val="003013AB"/>
    <w:rsid w:val="003077D1"/>
    <w:rsid w:val="003276D6"/>
    <w:rsid w:val="003367A1"/>
    <w:rsid w:val="00340475"/>
    <w:rsid w:val="0036282D"/>
    <w:rsid w:val="00413415"/>
    <w:rsid w:val="00417D55"/>
    <w:rsid w:val="00425346"/>
    <w:rsid w:val="004262E1"/>
    <w:rsid w:val="00431677"/>
    <w:rsid w:val="00445E2A"/>
    <w:rsid w:val="0046369B"/>
    <w:rsid w:val="004A078B"/>
    <w:rsid w:val="004A2E66"/>
    <w:rsid w:val="004D5E34"/>
    <w:rsid w:val="004F2D86"/>
    <w:rsid w:val="004F7AA7"/>
    <w:rsid w:val="00520317"/>
    <w:rsid w:val="005902DA"/>
    <w:rsid w:val="005F399D"/>
    <w:rsid w:val="00622662"/>
    <w:rsid w:val="00633D30"/>
    <w:rsid w:val="00636D78"/>
    <w:rsid w:val="00641EC8"/>
    <w:rsid w:val="0069306E"/>
    <w:rsid w:val="0069750B"/>
    <w:rsid w:val="006B29F9"/>
    <w:rsid w:val="006C7F0C"/>
    <w:rsid w:val="00714293"/>
    <w:rsid w:val="00722E45"/>
    <w:rsid w:val="0072473A"/>
    <w:rsid w:val="00735FAA"/>
    <w:rsid w:val="00747094"/>
    <w:rsid w:val="00750D49"/>
    <w:rsid w:val="007609EE"/>
    <w:rsid w:val="00782B6D"/>
    <w:rsid w:val="007847BA"/>
    <w:rsid w:val="007A5F45"/>
    <w:rsid w:val="007B5799"/>
    <w:rsid w:val="007C29EA"/>
    <w:rsid w:val="00820E19"/>
    <w:rsid w:val="00841CCD"/>
    <w:rsid w:val="00914185"/>
    <w:rsid w:val="00980A17"/>
    <w:rsid w:val="00984626"/>
    <w:rsid w:val="00992929"/>
    <w:rsid w:val="009F0EE5"/>
    <w:rsid w:val="00A06042"/>
    <w:rsid w:val="00A240B7"/>
    <w:rsid w:val="00A30D66"/>
    <w:rsid w:val="00A34F76"/>
    <w:rsid w:val="00A54C17"/>
    <w:rsid w:val="00A619BC"/>
    <w:rsid w:val="00A7732A"/>
    <w:rsid w:val="00AA098F"/>
    <w:rsid w:val="00AA69C4"/>
    <w:rsid w:val="00AD097C"/>
    <w:rsid w:val="00AE508E"/>
    <w:rsid w:val="00B0311F"/>
    <w:rsid w:val="00B06FC0"/>
    <w:rsid w:val="00B1613C"/>
    <w:rsid w:val="00B177FB"/>
    <w:rsid w:val="00B40F3A"/>
    <w:rsid w:val="00B64D35"/>
    <w:rsid w:val="00B71A22"/>
    <w:rsid w:val="00B73461"/>
    <w:rsid w:val="00B777AC"/>
    <w:rsid w:val="00B90FAD"/>
    <w:rsid w:val="00B96E34"/>
    <w:rsid w:val="00BA7C88"/>
    <w:rsid w:val="00BD4178"/>
    <w:rsid w:val="00BE2778"/>
    <w:rsid w:val="00BF0CC4"/>
    <w:rsid w:val="00BF2363"/>
    <w:rsid w:val="00C1746B"/>
    <w:rsid w:val="00C32F53"/>
    <w:rsid w:val="00C35454"/>
    <w:rsid w:val="00C734D1"/>
    <w:rsid w:val="00C74F44"/>
    <w:rsid w:val="00C822F1"/>
    <w:rsid w:val="00C87B09"/>
    <w:rsid w:val="00CB23FB"/>
    <w:rsid w:val="00CD1142"/>
    <w:rsid w:val="00CD6C0C"/>
    <w:rsid w:val="00D13AF1"/>
    <w:rsid w:val="00D437ED"/>
    <w:rsid w:val="00D4491A"/>
    <w:rsid w:val="00D55279"/>
    <w:rsid w:val="00D7101F"/>
    <w:rsid w:val="00D80EBA"/>
    <w:rsid w:val="00DA3211"/>
    <w:rsid w:val="00E271EF"/>
    <w:rsid w:val="00E37C99"/>
    <w:rsid w:val="00E56312"/>
    <w:rsid w:val="00E604EF"/>
    <w:rsid w:val="00E915CD"/>
    <w:rsid w:val="00EB0444"/>
    <w:rsid w:val="00EF21C8"/>
    <w:rsid w:val="00EF2A6E"/>
    <w:rsid w:val="00F25808"/>
    <w:rsid w:val="00F35F17"/>
    <w:rsid w:val="00F46B65"/>
    <w:rsid w:val="00F572DC"/>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1817-13A3-425D-81BA-112B1F0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director@albi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edu/campussafety" TargetMode="External"/><Relationship Id="rId5" Type="http://schemas.openxmlformats.org/officeDocument/2006/relationships/webSettings" Target="webSettings.xml"/><Relationship Id="rId10" Type="http://schemas.openxmlformats.org/officeDocument/2006/relationships/hyperlink" Target="http://www.albion.edu/student-life/campus" TargetMode="External"/><Relationship Id="rId4" Type="http://schemas.openxmlformats.org/officeDocument/2006/relationships/settings" Target="settings.xml"/><Relationship Id="rId9" Type="http://schemas.openxmlformats.org/officeDocument/2006/relationships/hyperlink" Target="mailto:jcollins@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6419-45B7-454D-8130-28BCB17F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2</cp:revision>
  <cp:lastPrinted>2017-09-22T15:45:00Z</cp:lastPrinted>
  <dcterms:created xsi:type="dcterms:W3CDTF">2017-09-22T16:22:00Z</dcterms:created>
  <dcterms:modified xsi:type="dcterms:W3CDTF">2017-09-22T16:22:00Z</dcterms:modified>
</cp:coreProperties>
</file>